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AC" w:rsidRDefault="001164AC" w:rsidP="001164A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1164AC" w:rsidRDefault="001164AC" w:rsidP="001164A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 СЕЛЬСКОГО ПОСЕЛЕНИЯ</w:t>
      </w:r>
    </w:p>
    <w:p w:rsidR="001164AC" w:rsidRDefault="001164AC" w:rsidP="001164A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МУНИЦИПАЛЬНОГО РАЙОНА </w:t>
      </w:r>
    </w:p>
    <w:p w:rsidR="001164AC" w:rsidRDefault="001164AC" w:rsidP="001164A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164AC" w:rsidRDefault="001164AC" w:rsidP="001164A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4AC" w:rsidRDefault="001164AC" w:rsidP="001164A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164AC" w:rsidRDefault="001164AC" w:rsidP="001164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/>
          <w:b/>
          <w:sz w:val="28"/>
          <w:szCs w:val="28"/>
          <w:lang w:eastAsia="ru-RU"/>
        </w:rPr>
      </w:pPr>
    </w:p>
    <w:p w:rsidR="001164AC" w:rsidRDefault="001164AC" w:rsidP="001164AC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B5F84">
        <w:rPr>
          <w:rFonts w:ascii="Arial" w:eastAsia="Times New Roman" w:hAnsi="Arial" w:cs="Arial"/>
          <w:sz w:val="24"/>
          <w:szCs w:val="24"/>
          <w:lang w:eastAsia="ru-RU"/>
        </w:rPr>
        <w:t>19.06.2024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9B5F84">
        <w:rPr>
          <w:rFonts w:ascii="Arial" w:eastAsia="Times New Roman" w:hAnsi="Arial" w:cs="Arial"/>
          <w:sz w:val="24"/>
          <w:szCs w:val="24"/>
          <w:lang w:eastAsia="ru-RU"/>
        </w:rPr>
        <w:t>45</w:t>
      </w:r>
    </w:p>
    <w:p w:rsidR="001164AC" w:rsidRDefault="001164AC" w:rsidP="001164AC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Шекаловка</w:t>
      </w:r>
    </w:p>
    <w:p w:rsidR="001164AC" w:rsidRDefault="001164AC" w:rsidP="00116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64AC" w:rsidRDefault="001164AC" w:rsidP="001164AC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</w:t>
      </w:r>
      <w:proofErr w:type="gram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утратившим</w:t>
      </w:r>
      <w:proofErr w:type="gramEnd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силу постановления администрации Шекаловского сельского поселения от </w:t>
      </w:r>
      <w:r w:rsidRPr="008E6D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22.04.2021 № 31</w:t>
      </w:r>
    </w:p>
    <w:p w:rsidR="001164AC" w:rsidRDefault="001164AC" w:rsidP="001164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В целях приведения нормативных правовых актов администрации Шекаловского сельского поселения в соответствие действующему законодательству</w:t>
      </w:r>
      <w:r>
        <w:rPr>
          <w:rFonts w:ascii="Arial" w:hAnsi="Arial" w:cs="Arial"/>
          <w:sz w:val="24"/>
          <w:szCs w:val="24"/>
        </w:rPr>
        <w:t>, администрация Шекаловского сельского поселения Россошанского муниципального района Воронежской области</w:t>
      </w:r>
    </w:p>
    <w:p w:rsidR="001164AC" w:rsidRDefault="001164AC" w:rsidP="001164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64AC" w:rsidRDefault="001164AC" w:rsidP="001164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1164AC" w:rsidRDefault="001164AC" w:rsidP="001164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Постановление администрации Шекаловского сельского поселения от </w:t>
      </w:r>
      <w:r w:rsidRPr="001164AC">
        <w:rPr>
          <w:rFonts w:ascii="Arial" w:hAnsi="Arial" w:cs="Arial"/>
          <w:sz w:val="24"/>
          <w:szCs w:val="24"/>
          <w:lang w:eastAsia="ru-RU"/>
        </w:rPr>
        <w:t xml:space="preserve">22.04.2021 № 31 </w:t>
      </w:r>
      <w:r>
        <w:rPr>
          <w:rFonts w:ascii="Arial" w:hAnsi="Arial" w:cs="Arial"/>
          <w:sz w:val="24"/>
          <w:szCs w:val="24"/>
          <w:lang w:eastAsia="ru-RU"/>
        </w:rPr>
        <w:t>«Об утверждении Перечня видов муниципального контроля и органов местного самоуправления, уполномоченных на их осуществление» признать утратившим силу.</w:t>
      </w:r>
    </w:p>
    <w:p w:rsidR="001164AC" w:rsidRDefault="001164AC" w:rsidP="001164A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«Вестнике муниципальных правовых актов Шекаловского сельского поселения Россошанского муниципального района Воронежской области» и на официальном сайте администрации Шекаловского сельского поселения Россошанского муниципального района Воронежской области.</w:t>
      </w:r>
    </w:p>
    <w:p w:rsidR="001164AC" w:rsidRDefault="001164AC" w:rsidP="001164A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3. Настоящее постановление вступает в силу с момента опубликования.</w:t>
      </w:r>
    </w:p>
    <w:p w:rsidR="001164AC" w:rsidRDefault="001164AC" w:rsidP="001164A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главу Шекаловского сельского поселения.</w:t>
      </w:r>
    </w:p>
    <w:p w:rsidR="001164AC" w:rsidRDefault="001164AC" w:rsidP="001164A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4AC" w:rsidRDefault="001164AC" w:rsidP="001164A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14"/>
        <w:gridCol w:w="3138"/>
        <w:gridCol w:w="3219"/>
      </w:tblGrid>
      <w:tr w:rsidR="001164AC" w:rsidTr="001164AC">
        <w:tc>
          <w:tcPr>
            <w:tcW w:w="3284" w:type="dxa"/>
            <w:hideMark/>
          </w:tcPr>
          <w:p w:rsidR="001164AC" w:rsidRDefault="001164AC" w:rsidP="001164A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Шекаловского</w:t>
            </w:r>
          </w:p>
          <w:p w:rsidR="001164AC" w:rsidRDefault="001164AC" w:rsidP="001164AC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1164AC" w:rsidRDefault="001164AC" w:rsidP="001164AC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  <w:hideMark/>
          </w:tcPr>
          <w:p w:rsidR="001164AC" w:rsidRDefault="001164AC" w:rsidP="001164AC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В.Н.Рябоволов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1164AC" w:rsidRDefault="001164AC" w:rsidP="001164AC"/>
    <w:p w:rsidR="001164AC" w:rsidRDefault="001164AC" w:rsidP="001164AC"/>
    <w:p w:rsidR="001164AC" w:rsidRDefault="001164AC" w:rsidP="001164AC"/>
    <w:p w:rsidR="001164AC" w:rsidRDefault="001164AC" w:rsidP="001164AC"/>
    <w:p w:rsidR="001164AC" w:rsidRDefault="001164AC" w:rsidP="001164AC"/>
    <w:p w:rsidR="001164AC" w:rsidRDefault="001164AC"/>
    <w:sectPr w:rsidR="0011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64AC"/>
    <w:rsid w:val="001164AC"/>
    <w:rsid w:val="005B012A"/>
    <w:rsid w:val="006903B4"/>
    <w:rsid w:val="009B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2024-06-19T09:06:00Z</dcterms:created>
  <dcterms:modified xsi:type="dcterms:W3CDTF">2024-06-19T09:06:00Z</dcterms:modified>
</cp:coreProperties>
</file>