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D" w:rsidRPr="00693FF1" w:rsidRDefault="004C33ED" w:rsidP="00693FF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4C33ED" w:rsidRPr="00693FF1" w:rsidRDefault="00090A9D" w:rsidP="00693FF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ШЕКАЛОВСКОМ</w:t>
      </w:r>
      <w:r w:rsidR="004C33ED"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4C33ED" w:rsidRPr="00693FF1" w:rsidRDefault="003737A7" w:rsidP="00693FF1">
      <w:pPr>
        <w:tabs>
          <w:tab w:val="left" w:pos="1133"/>
          <w:tab w:val="center" w:pos="4819"/>
        </w:tabs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r w:rsidR="004C33ED"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4C33ED" w:rsidRPr="00693FF1" w:rsidRDefault="004C33ED" w:rsidP="00693FF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4C33ED" w:rsidRPr="00693FF1" w:rsidRDefault="004C33ED" w:rsidP="00693FF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Default="004C33ED" w:rsidP="00693FF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 Ш Е Н И Е</w:t>
      </w:r>
    </w:p>
    <w:p w:rsidR="00090A9D" w:rsidRPr="00693FF1" w:rsidRDefault="00090A9D" w:rsidP="00693FF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85 сессии </w:t>
      </w:r>
    </w:p>
    <w:p w:rsidR="004C33ED" w:rsidRPr="00693FF1" w:rsidRDefault="004C33ED" w:rsidP="00693FF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10.11.2023г.</w:t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178</w:t>
      </w:r>
    </w:p>
    <w:p w:rsidR="004C33ED" w:rsidRPr="00693FF1" w:rsidRDefault="003737A7" w:rsidP="00693FF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="004C33ED"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Ш</w:t>
      </w:r>
      <w:proofErr w:type="gramEnd"/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екаловка</w:t>
      </w:r>
      <w:proofErr w:type="spellEnd"/>
    </w:p>
    <w:p w:rsidR="004C33ED" w:rsidRPr="00693FF1" w:rsidRDefault="004C33ED" w:rsidP="00693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C33ED" w:rsidRPr="00693FF1" w:rsidRDefault="00107B90" w:rsidP="00693FF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</w:rPr>
      </w:pPr>
      <w:proofErr w:type="gramStart"/>
      <w:r w:rsidRPr="00693FF1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</w:rPr>
        <w:t xml:space="preserve">Об утверждении </w:t>
      </w:r>
      <w:r w:rsidR="004C33ED" w:rsidRPr="00693FF1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ru-RU"/>
        </w:rPr>
        <w:t xml:space="preserve">Порядка </w:t>
      </w:r>
      <w:r w:rsidR="003737A7" w:rsidRPr="00693FF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проведения осмотра </w:t>
      </w:r>
      <w:r w:rsidR="004C33ED" w:rsidRPr="00693FF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090A9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Шекаловском</w:t>
      </w:r>
      <w:r w:rsidRPr="00693FF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</w:t>
      </w:r>
      <w:proofErr w:type="gramEnd"/>
    </w:p>
    <w:p w:rsidR="004C33ED" w:rsidRPr="00693FF1" w:rsidRDefault="004C33ED" w:rsidP="00693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693F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</w:t>
      </w:r>
      <w:r w:rsidRPr="00693F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уставом </w:t>
      </w:r>
      <w:r w:rsidR="00090A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3737A7" w:rsidRPr="00693F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r w:rsidRPr="00693F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090A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3737A7" w:rsidRPr="00693F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r w:rsidRPr="00693F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области,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C33ED" w:rsidRPr="00693FF1" w:rsidRDefault="003737A7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4C33ED"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4C33ED"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1). </w:t>
      </w:r>
      <w:proofErr w:type="gramEnd"/>
    </w:p>
    <w:p w:rsidR="003737A7" w:rsidRPr="00693FF1" w:rsidRDefault="003737A7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«Вестнике муниципальных правовых актов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 </w:t>
      </w:r>
    </w:p>
    <w:p w:rsidR="003737A7" w:rsidRPr="00693FF1" w:rsidRDefault="003737A7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решение вступает в законную силу с момента его официального опубликования.</w:t>
      </w:r>
    </w:p>
    <w:p w:rsidR="003737A7" w:rsidRPr="00693FF1" w:rsidRDefault="003737A7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361"/>
        <w:gridCol w:w="2208"/>
        <w:gridCol w:w="3285"/>
      </w:tblGrid>
      <w:tr w:rsidR="00693FF1" w:rsidRPr="00AD64FF" w:rsidTr="00AD64FF">
        <w:tc>
          <w:tcPr>
            <w:tcW w:w="4361" w:type="dxa"/>
            <w:shd w:val="clear" w:color="auto" w:fill="auto"/>
          </w:tcPr>
          <w:p w:rsidR="00693FF1" w:rsidRPr="00AD64FF" w:rsidRDefault="00693FF1" w:rsidP="00AD6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90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Шекаловском</w:t>
            </w:r>
            <w:r w:rsidRPr="00AD64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8" w:type="dxa"/>
            <w:shd w:val="clear" w:color="auto" w:fill="auto"/>
          </w:tcPr>
          <w:p w:rsidR="00693FF1" w:rsidRPr="00AD64FF" w:rsidRDefault="00693FF1" w:rsidP="00AD6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693FF1" w:rsidRPr="00AD64FF" w:rsidRDefault="00090A9D" w:rsidP="00AD64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</w:tc>
      </w:tr>
    </w:tbl>
    <w:p w:rsidR="004C33ED" w:rsidRPr="00693FF1" w:rsidRDefault="004C33ED" w:rsidP="00693FF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1</w:t>
      </w:r>
    </w:p>
    <w:p w:rsidR="004C33ED" w:rsidRPr="00693FF1" w:rsidRDefault="004C33ED" w:rsidP="00693FF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решению Совета народных депутатов 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4C33ED" w:rsidRPr="00693FF1" w:rsidRDefault="003737A7" w:rsidP="00693FF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10.11.2023г.</w:t>
      </w:r>
      <w:r w:rsidR="00090A9D"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178</w:t>
      </w:r>
    </w:p>
    <w:p w:rsidR="004C33ED" w:rsidRPr="00693FF1" w:rsidRDefault="004C33ED" w:rsidP="00693FF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33ED" w:rsidRPr="00693FF1" w:rsidRDefault="004C33ED" w:rsidP="00693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О Р Я Д О К</w:t>
      </w: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Порядок) разработан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2.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осмотр).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3. Проведение осмотров осуществляется администрацией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4. Финансирование деятельности по проведению осмотров осуществляется за счет средств бюджета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порядке, определенном бюджетным законодательством Российской Федерации.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Воронежской области и закрепленные на праве оперативного управления за государственными учреждениями Российской Федерации или Воронежской области или хозяйственного ведения за государственными унитарными предприятиями Российской Федерации или Воронежской области.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8. Настоящий Порядок определяет: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здания, сооружения);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порядок проведения осмотров;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4) полномочия администрации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осуществлению осмотров и выдаче рекомендаций;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5) права и обязанности должностных лиц при проведении осмотров и выдаче рекомендаций;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6) сроки проведения осмотров и выдачи рекомендаций;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настоящем Порядке используются также следующие основные понятия: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эксплуатации здания, сооружения на основании договора физическое или юридическое лицо;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5) осмотр - совокупность проводимых администрацией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мероприятий в отношении зданий и (или) сооружений, находящихся в эксплуатации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Воронежской области и муниципальных правовых актов (далее - требования законодательства).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Задачами проведения осмотров и выдачи рекомендаций являются: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1) профилактика нарушений требований законодательства при эксплуатации зданий, сооружений;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обеспечение соблюдения требований законодательства;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4) защита прав физических и юридических лиц, осуществляющих эксплуатацию зданий, сооружений.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7. Проведение осмотров и выдача рекомендаций основываются на следующих принципах: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соблюдение требований законодательства;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3) объективности и всесторонности проведения осмотров, а также достоверности их результатов;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II. Организация осмотра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1. Заявление, указанное в пункте 7 раздела I настоящего Положения направляется в администрацию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Администрация).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в день поступления Заявления регистрирует его в журнале входящей корреспонденции и передает Главе администрации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3. Глава администрации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е(</w:t>
      </w:r>
      <w:proofErr w:type="spellStart"/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) лицо(а) на проведение осмотра по данному заявлению.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лицо, уполномоченное на проведение осмотра и назначенное Главой администрации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срок не более чем семь рабочих дней готовит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проект распоряжения о проведении осмотра, согласно приложению № 4 к настоящему Порядку.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5. К участию в осмотре привлекаются: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Физическое или юридическое лицо, обратившееся с Заявлением (далее - заявитель).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Собственники зданий, сооружений (помещений в здании, сооружении).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чем за три рабочих дня до даты проведения осмотра любым доступным способом.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чем за один рабочий день до даты проведения осмотра.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Лица, указанные в пункте 5 раздела II настоящего Порядка вправе принять участие в проведении осмотра.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с даты поступления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Администрацию указанного заявления.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III. Проведение осмотра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1. Осмотр выполняется уполномоченными должностными лицами Администрации, определёнными Главой администрации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лицами, привлеченными к осмотру, в следующем объеме: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Ознакомление: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spell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фотофиксация</w:t>
      </w:r>
      <w:proofErr w:type="spell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фасада здания, сооружения и его частей.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и соответствия указанных характеристик требованиям законодательства.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фотофиксации</w:t>
      </w:r>
      <w:proofErr w:type="spell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осматриваемых зданий, сооружений, оформленные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в ходе осмотра.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зданий, сооружений, или их уполномоченных представителей.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для приостановления или прекращения эксплуатации зданий, сооружений.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Копии Акта направляется уполномоченны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м(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>и) должностным(и) лицом(</w:t>
      </w:r>
      <w:proofErr w:type="spell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ами</w:t>
      </w:r>
      <w:proofErr w:type="spell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5. Сведения о проведенном уполномоченны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м(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>и) должностным(и) лицом(</w:t>
      </w:r>
      <w:proofErr w:type="spell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ами</w:t>
      </w:r>
      <w:proofErr w:type="spell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порядковый номер осмотра;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дату проведения осмотра;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3) место нахождения осматриваемых зданий, сооружений;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Журнал учета осмотров должен быть прошит, пронумерован и удостоверен печатью Администрации.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Журнал учета осмотров хранится в Администрации.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сооружений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которых проводится осмотр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1. При осуществлении осмотров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должностные лица Администрации, уполномоченные на проведение осмотра имеют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право: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4) привлекать к осмотру зданий, сооружений экспертов и экспертные организации;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Должностные лица Администрации, уполномоченные на проведение осмотра обязаны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3) рассматривать поступившие заявления в установленный срок;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4) проводить осмотр только на основании правового акта;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6) соблюдать законодательство при осуществлении мероприятий по осмотру;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12) осуществлять мониторинг исполнения рекомендаций;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13) осуществлять запись о проведённых осмотрах в Журнале учёта осмотров зданий, сооружений.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14) Должностные лица уполномоченного органа несут ответственность: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- за неправомерные действия (бездействие), связанные с выполнением должностных обязанностей;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3. Лица, ответственные за эксплуатацию зданий, сооружений, имеют право: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4. Лица, ответственные за эксплуатацию зданий, сооружений, обязаны: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5. Лица, ответственные за эксплуатацию зданий, сооружений, допустившие нарушения требований законодательства и (или) не выполнившие в установленный 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срок рекомендации, несут ответственность в соответствии с законодательством Российской Федерации.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4C33ED" w:rsidRPr="00693FF1" w:rsidRDefault="004C33ED" w:rsidP="00693FF1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утвержденному </w:t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Совета</w:t>
      </w:r>
      <w:proofErr w:type="gramEnd"/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народных депутатов 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№__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органа, осуществляющего осмотр)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АКТ № ____</w:t>
      </w: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место проведения осмотра «_____» _______________ 20__ г.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Настоящий акт составлен _______________________________________________ _____________________________________________________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(Ф.И.О, должности, место работы лиц, участвующих в осмотре зданий, сооружений)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Градостроительным кодексом Российской Федерации и расположенных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 участием: </w:t>
      </w:r>
    </w:p>
    <w:p w:rsidR="004C33ED" w:rsidRPr="00693FF1" w:rsidRDefault="004C33ED" w:rsidP="00693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(Ф.И.О, должности, место работы)</w:t>
      </w:r>
    </w:p>
    <w:p w:rsidR="004C33ED" w:rsidRPr="00693FF1" w:rsidRDefault="004C33ED" w:rsidP="00693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___________________________________________________________</w:t>
      </w:r>
    </w:p>
    <w:p w:rsidR="004C33ED" w:rsidRPr="00693FF1" w:rsidRDefault="004C33ED" w:rsidP="00693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4C33ED" w:rsidRPr="00693FF1" w:rsidRDefault="004C33ED" w:rsidP="00693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проведён осмотр _______________________________________________________________________________________________________________________________________________________________________________________________________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назначение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:___________________________________________________ ; 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общая площадь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: _______________________________________________ ;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этажность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:____________________________________________________ ;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группа капитальности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:__________________________________________ ;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год постройки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:_________________________________________________ ;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год выполненного последнего капитального ремонта или реконструкции:_________________________________________________________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в присутствии: _________________________________________________________________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(Ф.И.О. лица, ответственного за эксплуатацию здания, сооружения или его уполномоченного представителя)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к акту: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(материалы </w:t>
      </w:r>
      <w:proofErr w:type="spell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фотофиксации</w:t>
      </w:r>
      <w:proofErr w:type="spell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>, иные материалы, оформленные в ходе осмотра)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Подписи должностных лиц, проводивших осмотр: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(Ф.И.О., должность, место работы) 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(Ф.И.О., должность, место работы) ________________________________________________________________________ 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(подпись) (Ф.И.О., должность, место работы) 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(Ф.И.О., должность, место работы) 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С актом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ознакомлен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 _________________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(Ф.И.О.) (подпись)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Копию акта получил: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 _________________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(Ф.И.О.) (подпись)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(отметка о направлении посредством почтовой связи)</w:t>
      </w:r>
    </w:p>
    <w:p w:rsidR="004C33ED" w:rsidRPr="00693FF1" w:rsidRDefault="004C33ED" w:rsidP="00693FF1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4C33ED" w:rsidRPr="00693FF1" w:rsidRDefault="004C33ED" w:rsidP="00693FF1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gramEnd"/>
    </w:p>
    <w:p w:rsidR="004C33ED" w:rsidRPr="00693FF1" w:rsidRDefault="00090A9D" w:rsidP="00693FF1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="004C33ED"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proofErr w:type="gramStart"/>
      <w:r w:rsidR="004C33ED" w:rsidRPr="00693FF1">
        <w:rPr>
          <w:rFonts w:ascii="Arial" w:eastAsia="Times New Roman" w:hAnsi="Arial" w:cs="Arial"/>
          <w:sz w:val="24"/>
          <w:szCs w:val="24"/>
          <w:lang w:eastAsia="ru-RU"/>
        </w:rPr>
        <w:t>утвержденному</w:t>
      </w:r>
      <w:proofErr w:type="gramEnd"/>
      <w:r w:rsidR="004C33ED"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33ED"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народных депутатов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Шекаловском</w:t>
      </w:r>
      <w:r w:rsidR="004C33ED"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от____</w:t>
      </w:r>
      <w:r w:rsidR="004C33ED" w:rsidRPr="00693FF1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№</w:t>
      </w:r>
      <w:proofErr w:type="spellEnd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органа, осуществляющего осмотр)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РЕКОМЕНДАЦИИ</w:t>
      </w: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об устранении выявленных нарушений</w:t>
      </w:r>
    </w:p>
    <w:p w:rsidR="004C33ED" w:rsidRPr="00693FF1" w:rsidRDefault="004C33ED" w:rsidP="00693F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4C33ED" w:rsidRPr="00693FF1" w:rsidTr="00F342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693FF1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93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93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693FF1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Выявленное нарушение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693FF1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693FF1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F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устранения выявленного нарушения</w:t>
            </w:r>
          </w:p>
        </w:tc>
      </w:tr>
      <w:tr w:rsidR="004C33ED" w:rsidRPr="00693FF1" w:rsidTr="00F342F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693FF1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693FF1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693FF1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693FF1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Рекомендации получил (а) 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 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(подпись, Ф.И.О.) (дата)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Подписи должностных лиц, подготовивших рекомендации: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379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="00693FF1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4C33ED" w:rsidRPr="00693FF1" w:rsidRDefault="004C33ED" w:rsidP="00C323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(подпись) (Ф.И.О., должность, место работы)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C323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C3237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  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237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>(подпись) (Ф.И.О, должность, место работы)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C323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C32379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(Ф.И.О., должность, место работы)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C323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C32379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(Ф.И.О., должность, место работы)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C32379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 ____________________________________________</w:t>
      </w:r>
      <w:r w:rsidR="00C3237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(отметка о направлении посредством почтовой связи) </w:t>
      </w:r>
    </w:p>
    <w:p w:rsidR="004C33ED" w:rsidRPr="00693FF1" w:rsidRDefault="004C33ED" w:rsidP="00C32379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4C33ED" w:rsidRPr="00693FF1" w:rsidRDefault="004C33ED" w:rsidP="00C32379">
      <w:pPr>
        <w:spacing w:after="0" w:line="240" w:lineRule="auto"/>
        <w:ind w:left="43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утвержденному </w:t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Совета</w:t>
      </w:r>
      <w:proofErr w:type="gramEnd"/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народных депутатов 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C323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№</w:t>
      </w:r>
      <w:proofErr w:type="spellEnd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4C33ED" w:rsidRPr="00693FF1" w:rsidRDefault="004C33ED" w:rsidP="00693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C3237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Журнал учёта осмотров зданий, сооружений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1544"/>
        <w:gridCol w:w="1883"/>
        <w:gridCol w:w="1145"/>
        <w:gridCol w:w="1230"/>
        <w:gridCol w:w="1501"/>
        <w:gridCol w:w="1587"/>
      </w:tblGrid>
      <w:tr w:rsidR="004C33ED" w:rsidRPr="00C32379" w:rsidTr="00C323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проведения осмотра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 осмотра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 осмотра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и дата акта осмотра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устранения нарушений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4C33ED" w:rsidRPr="00C32379" w:rsidTr="00C3237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ED" w:rsidRPr="00C32379" w:rsidRDefault="004C33ED" w:rsidP="00693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C33ED" w:rsidRPr="00693FF1" w:rsidRDefault="00C32379" w:rsidP="00C32379">
      <w:pPr>
        <w:spacing w:after="0" w:line="240" w:lineRule="auto"/>
        <w:ind w:lef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4C33ED"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4 </w:t>
      </w:r>
    </w:p>
    <w:p w:rsidR="004C33ED" w:rsidRPr="00693FF1" w:rsidRDefault="004C33ED" w:rsidP="00C32379">
      <w:pPr>
        <w:spacing w:after="0" w:line="240" w:lineRule="auto"/>
        <w:ind w:lef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утвержденному </w:t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Совета</w:t>
      </w:r>
      <w:proofErr w:type="gramEnd"/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народных депутатов </w:t>
      </w:r>
      <w:r w:rsidR="00090A9D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Шекаловском</w:t>
      </w:r>
      <w:r w:rsidRPr="00693F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C323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№</w:t>
      </w:r>
      <w:proofErr w:type="spellEnd"/>
      <w:r w:rsidR="003737A7" w:rsidRPr="00693FF1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A73DD8" w:rsidRDefault="004C33ED" w:rsidP="00A73DD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3DD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090A9D">
        <w:rPr>
          <w:rFonts w:ascii="Arial" w:eastAsia="Times New Roman" w:hAnsi="Arial" w:cs="Arial"/>
          <w:sz w:val="24"/>
          <w:szCs w:val="24"/>
          <w:lang w:eastAsia="ru-RU"/>
        </w:rPr>
        <w:t>Шекаловском</w:t>
      </w:r>
      <w:r w:rsidRPr="00A73DD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C33ED" w:rsidRPr="00A73DD8" w:rsidRDefault="004C33ED" w:rsidP="00A73DD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3DD8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государственного контроля (надзора) или органа муниципального контроля)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A73DD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от «__» ________ 20__ г. № 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о проведении осмотра здания, сооружения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ED" w:rsidRPr="00693FF1" w:rsidRDefault="004C33ED" w:rsidP="00A73DD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1. Провести осмотр в отношении_________________________________________________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="00A73DD8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  <w:proofErr w:type="gramEnd"/>
    </w:p>
    <w:p w:rsidR="004C33ED" w:rsidRPr="00693FF1" w:rsidRDefault="004C33ED" w:rsidP="00A73DD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2. Место нахождения здания, сооружения:_________________________________________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73DD8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3. Назначить лицо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м(</w:t>
      </w:r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>ми), уполномоченным(ми) на проведение осмотра:</w:t>
      </w:r>
    </w:p>
    <w:p w:rsidR="00A73DD8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="00A73DD8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spellStart"/>
      <w:proofErr w:type="gram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693FF1">
        <w:rPr>
          <w:rFonts w:ascii="Arial" w:eastAsia="Times New Roman" w:hAnsi="Arial" w:cs="Arial"/>
          <w:sz w:val="24"/>
          <w:szCs w:val="24"/>
          <w:lang w:eastAsia="ru-RU"/>
        </w:rPr>
        <w:t>) на проведение осмотра)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73DD8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5. Установить, что настоящий осмотр проводится на основании: _____________________________________________________</w:t>
      </w:r>
      <w:r w:rsidR="00A73DD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4C33ED" w:rsidRPr="00693FF1" w:rsidRDefault="004C33ED" w:rsidP="00A73DD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6. Срок проведения осмотра: __________________________________________________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К проведению осмотра приступить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 “___”_____________ 20__ г.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Осмотр окончить не позднее “____ ” ____________20__ г.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7. Правовые основания проведения осмотра: 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73DD8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4C33ED" w:rsidRPr="00693FF1" w:rsidRDefault="004C33ED" w:rsidP="00693F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FF1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693FF1">
        <w:rPr>
          <w:rFonts w:ascii="Arial" w:eastAsia="Times New Roman" w:hAnsi="Arial" w:cs="Arial"/>
          <w:sz w:val="24"/>
          <w:szCs w:val="24"/>
          <w:lang w:eastAsia="ru-RU"/>
        </w:rPr>
        <w:t>В процессе осмотра провести следующие мероприятия по контролю, необходимые для достижения целей и задач проведения осмотра</w:t>
      </w:r>
      <w:r w:rsidR="00A73DD8">
        <w:rPr>
          <w:rFonts w:ascii="Arial" w:eastAsia="Times New Roman" w:hAnsi="Arial" w:cs="Arial"/>
          <w:sz w:val="24"/>
          <w:szCs w:val="24"/>
          <w:lang w:eastAsia="ru-RU"/>
        </w:rPr>
        <w:t>: ____________________________</w:t>
      </w:r>
      <w:r w:rsidRPr="00693FF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E64D21" w:rsidRPr="00693FF1" w:rsidRDefault="00E64D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64D21" w:rsidRPr="00693FF1" w:rsidSect="00693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81" w:rsidRDefault="008D5F81">
      <w:pPr>
        <w:spacing w:after="0" w:line="240" w:lineRule="auto"/>
      </w:pPr>
      <w:r>
        <w:separator/>
      </w:r>
    </w:p>
  </w:endnote>
  <w:endnote w:type="continuationSeparator" w:id="0">
    <w:p w:rsidR="008D5F81" w:rsidRDefault="008D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F3" w:rsidRDefault="00F342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F3" w:rsidRDefault="00F342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F3" w:rsidRDefault="00F342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81" w:rsidRDefault="008D5F81">
      <w:pPr>
        <w:spacing w:after="0" w:line="240" w:lineRule="auto"/>
      </w:pPr>
      <w:r>
        <w:separator/>
      </w:r>
    </w:p>
  </w:footnote>
  <w:footnote w:type="continuationSeparator" w:id="0">
    <w:p w:rsidR="008D5F81" w:rsidRDefault="008D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F3" w:rsidRDefault="00F342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F3" w:rsidRDefault="00F342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F3" w:rsidRDefault="00F342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3ED"/>
    <w:rsid w:val="00090A9D"/>
    <w:rsid w:val="00107B90"/>
    <w:rsid w:val="00154355"/>
    <w:rsid w:val="001D0B52"/>
    <w:rsid w:val="001E25F4"/>
    <w:rsid w:val="00222BB4"/>
    <w:rsid w:val="003737A7"/>
    <w:rsid w:val="004A73BC"/>
    <w:rsid w:val="004C33ED"/>
    <w:rsid w:val="004E12A4"/>
    <w:rsid w:val="004E1ADF"/>
    <w:rsid w:val="005336E0"/>
    <w:rsid w:val="005726D9"/>
    <w:rsid w:val="005F531B"/>
    <w:rsid w:val="0065282A"/>
    <w:rsid w:val="00693FF1"/>
    <w:rsid w:val="006B451F"/>
    <w:rsid w:val="00760964"/>
    <w:rsid w:val="00892E60"/>
    <w:rsid w:val="008D5F81"/>
    <w:rsid w:val="009A5ECA"/>
    <w:rsid w:val="00A73DD8"/>
    <w:rsid w:val="00AD64FF"/>
    <w:rsid w:val="00B000F8"/>
    <w:rsid w:val="00B44019"/>
    <w:rsid w:val="00C32379"/>
    <w:rsid w:val="00C53EA7"/>
    <w:rsid w:val="00DA784F"/>
    <w:rsid w:val="00E64D21"/>
    <w:rsid w:val="00E7694F"/>
    <w:rsid w:val="00EE557D"/>
    <w:rsid w:val="00F27D01"/>
    <w:rsid w:val="00F342F3"/>
    <w:rsid w:val="00F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3E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4C33E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3E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C33ED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3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3</cp:revision>
  <dcterms:created xsi:type="dcterms:W3CDTF">2023-11-10T08:09:00Z</dcterms:created>
  <dcterms:modified xsi:type="dcterms:W3CDTF">2023-11-10T08:12:00Z</dcterms:modified>
</cp:coreProperties>
</file>