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EB3BBD">
      <w:pPr>
        <w:ind w:firstLine="709"/>
        <w:jc w:val="center"/>
        <w:rPr>
          <w:rFonts w:cs="Arial"/>
        </w:rPr>
      </w:pPr>
      <w:bookmarkStart w:id="0" w:name="_Hlk173485920"/>
      <w:r w:rsidRPr="00AE13CD">
        <w:rPr>
          <w:rFonts w:cs="Arial"/>
        </w:rPr>
        <w:t>СОВЕТ НАРОДНЫХ ДЕПУТАТОВ</w:t>
      </w:r>
    </w:p>
    <w:p w:rsidR="009B039F" w:rsidRPr="00AE13CD" w:rsidRDefault="006B79A1" w:rsidP="00EB3BBD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EB3BBD">
      <w:pPr>
        <w:ind w:firstLine="709"/>
        <w:jc w:val="center"/>
        <w:rPr>
          <w:rFonts w:cs="Arial"/>
        </w:rPr>
      </w:pP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6C28F3" w:rsidP="00EB3BBD">
      <w:pPr>
        <w:ind w:firstLine="709"/>
        <w:jc w:val="center"/>
        <w:rPr>
          <w:rFonts w:cs="Arial"/>
        </w:rPr>
      </w:pPr>
      <w:r>
        <w:rPr>
          <w:rFonts w:cs="Arial"/>
        </w:rPr>
        <w:t>1</w:t>
      </w:r>
      <w:r w:rsidR="006B79A1">
        <w:rPr>
          <w:rFonts w:cs="Arial"/>
        </w:rPr>
        <w:t>03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EB3BBD">
      <w:pPr>
        <w:ind w:firstLine="709"/>
        <w:jc w:val="center"/>
        <w:rPr>
          <w:rFonts w:cs="Arial"/>
        </w:rPr>
      </w:pPr>
    </w:p>
    <w:p w:rsidR="009B039F" w:rsidRPr="00AE13CD" w:rsidRDefault="00235343" w:rsidP="00EB3BBD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6C28F3">
        <w:rPr>
          <w:rFonts w:cs="Arial"/>
        </w:rPr>
        <w:t>0</w:t>
      </w:r>
      <w:r w:rsidR="006B79A1">
        <w:rPr>
          <w:rFonts w:cs="Arial"/>
        </w:rPr>
        <w:t>5</w:t>
      </w:r>
      <w:r w:rsidR="006C28F3">
        <w:rPr>
          <w:rFonts w:cs="Arial"/>
        </w:rPr>
        <w:t xml:space="preserve">.08.2024 </w:t>
      </w:r>
      <w:r w:rsidR="00172FB6" w:rsidRPr="00AE13CD">
        <w:rPr>
          <w:rFonts w:cs="Arial"/>
        </w:rPr>
        <w:t>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6C28F3">
        <w:rPr>
          <w:rFonts w:cs="Arial"/>
        </w:rPr>
        <w:t>2</w:t>
      </w:r>
      <w:r w:rsidR="006B79A1">
        <w:rPr>
          <w:rFonts w:cs="Arial"/>
        </w:rPr>
        <w:t>09</w:t>
      </w:r>
    </w:p>
    <w:p w:rsidR="003F343B" w:rsidRDefault="009B039F" w:rsidP="00EB3BBD">
      <w:pPr>
        <w:ind w:firstLine="709"/>
        <w:rPr>
          <w:rFonts w:cs="Arial"/>
        </w:rPr>
      </w:pPr>
      <w:r w:rsidRPr="00AE13CD">
        <w:rPr>
          <w:rFonts w:cs="Arial"/>
        </w:rPr>
        <w:t xml:space="preserve">с. </w:t>
      </w:r>
      <w:r w:rsidR="006B79A1">
        <w:rPr>
          <w:rFonts w:cs="Arial"/>
        </w:rPr>
        <w:t>Шекаловка</w:t>
      </w:r>
    </w:p>
    <w:p w:rsidR="00034991" w:rsidRPr="00AE13CD" w:rsidRDefault="00034991" w:rsidP="00EB3BBD">
      <w:pPr>
        <w:ind w:firstLine="709"/>
        <w:rPr>
          <w:rFonts w:cs="Arial"/>
        </w:rPr>
      </w:pPr>
    </w:p>
    <w:p w:rsidR="00B1733D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6B79A1">
        <w:rPr>
          <w:rFonts w:eastAsia="Calibri"/>
        </w:rPr>
        <w:t>Шекаловского</w:t>
      </w:r>
    </w:p>
    <w:p w:rsidR="003F343B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F4339E" w:rsidRPr="00AE13CD" w:rsidRDefault="00F4339E" w:rsidP="00EB3BBD">
      <w:pPr>
        <w:pStyle w:val="Title"/>
        <w:spacing w:before="0" w:after="0"/>
        <w:ind w:firstLine="709"/>
        <w:rPr>
          <w:rFonts w:eastAsia="Calibri"/>
        </w:rPr>
      </w:pPr>
    </w:p>
    <w:p w:rsidR="003F343B" w:rsidRPr="00AE13CD" w:rsidRDefault="00BD675D" w:rsidP="00EB3BBD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9A246D" w:rsidRPr="009A246D">
        <w:rPr>
          <w:rFonts w:cs="Arial"/>
        </w:rPr>
        <w:t xml:space="preserve">Указом Губернатора от 23.07.2024 г. № 234-у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26E8F" w:rsidRPr="00D366E3">
        <w:rPr>
          <w:rFonts w:cs="Arial"/>
        </w:rPr>
        <w:t>»,</w:t>
      </w:r>
      <w:r w:rsidR="00AE13CD">
        <w:rPr>
          <w:rFonts w:cs="Arial"/>
        </w:rPr>
        <w:t xml:space="preserve"> </w:t>
      </w:r>
      <w:r w:rsidRPr="00AE13CD">
        <w:rPr>
          <w:rFonts w:cs="Arial"/>
        </w:rPr>
        <w:t xml:space="preserve">Совет народных депутатов </w:t>
      </w:r>
      <w:r w:rsidR="006B79A1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  <w:proofErr w:type="gramEnd"/>
    </w:p>
    <w:p w:rsidR="003F343B" w:rsidRPr="00AE13CD" w:rsidRDefault="003F343B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EB3BBD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6C28F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6B79A1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6C28F3" w:rsidRDefault="00BD675D" w:rsidP="006C28F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Решение Совета народных депутатов </w:t>
      </w:r>
      <w:r w:rsidR="006B79A1">
        <w:rPr>
          <w:rFonts w:cs="Arial"/>
        </w:rPr>
        <w:t>Шекаловского</w:t>
      </w:r>
      <w:r w:rsidR="00283477" w:rsidRPr="00AE13CD">
        <w:rPr>
          <w:rFonts w:cs="Arial"/>
        </w:rPr>
        <w:t xml:space="preserve"> сельского поселения от </w:t>
      </w:r>
      <w:r w:rsidR="009A538D" w:rsidRPr="006C28F3">
        <w:rPr>
          <w:rFonts w:cs="Arial"/>
        </w:rPr>
        <w:t>1</w:t>
      </w:r>
      <w:r w:rsidR="009C61ED">
        <w:rPr>
          <w:rFonts w:cs="Arial"/>
        </w:rPr>
        <w:t>7</w:t>
      </w:r>
      <w:r w:rsidR="009A538D" w:rsidRPr="006C28F3">
        <w:rPr>
          <w:rFonts w:cs="Arial"/>
        </w:rPr>
        <w:t xml:space="preserve">.10.2023 </w:t>
      </w:r>
      <w:r w:rsidR="00283477" w:rsidRPr="006C28F3">
        <w:rPr>
          <w:rFonts w:cs="Arial"/>
        </w:rPr>
        <w:t xml:space="preserve">года № </w:t>
      </w:r>
      <w:r w:rsidR="009A538D" w:rsidRPr="006C28F3">
        <w:rPr>
          <w:rFonts w:cs="Arial"/>
        </w:rPr>
        <w:t>172</w:t>
      </w:r>
      <w:r w:rsidRPr="006C28F3">
        <w:rPr>
          <w:rFonts w:cs="Arial"/>
        </w:rPr>
        <w:t xml:space="preserve"> «О денежном содержании муниципальных служащих органов местного самоуправления </w:t>
      </w:r>
      <w:r w:rsidR="006B79A1">
        <w:rPr>
          <w:rFonts w:cs="Arial"/>
        </w:rPr>
        <w:t>Шекаловского</w:t>
      </w:r>
      <w:r w:rsidRPr="006C28F3">
        <w:rPr>
          <w:rFonts w:cs="Arial"/>
        </w:rPr>
        <w:t xml:space="preserve"> сельского поселения» считать утратившим силу.</w:t>
      </w:r>
    </w:p>
    <w:p w:rsidR="00EC5F61" w:rsidRPr="00AE13CD" w:rsidRDefault="006C28F3" w:rsidP="006C28F3">
      <w:pPr>
        <w:tabs>
          <w:tab w:val="left" w:pos="0"/>
        </w:tabs>
        <w:ind w:firstLine="709"/>
        <w:rPr>
          <w:rFonts w:cs="Arial"/>
        </w:rPr>
      </w:pPr>
      <w:r>
        <w:rPr>
          <w:rFonts w:cs="Arial"/>
        </w:rPr>
        <w:t xml:space="preserve">3. </w:t>
      </w:r>
      <w:r w:rsidR="00EC5F61" w:rsidRPr="006C28F3">
        <w:rPr>
          <w:rFonts w:cs="Arial"/>
        </w:rPr>
        <w:t xml:space="preserve">Решение Совета народных депутатов </w:t>
      </w:r>
      <w:r w:rsidR="006B79A1">
        <w:rPr>
          <w:rFonts w:cs="Arial"/>
        </w:rPr>
        <w:t>Шекаловского</w:t>
      </w:r>
      <w:r w:rsidR="00EC5F61" w:rsidRPr="006C28F3">
        <w:rPr>
          <w:rFonts w:cs="Arial"/>
        </w:rPr>
        <w:t xml:space="preserve"> сельского поселения от </w:t>
      </w:r>
      <w:r w:rsidR="001F56E1">
        <w:rPr>
          <w:rFonts w:cs="Arial"/>
        </w:rPr>
        <w:t>07</w:t>
      </w:r>
      <w:r w:rsidR="00EC5F61" w:rsidRPr="006C28F3">
        <w:rPr>
          <w:rFonts w:cs="Arial"/>
        </w:rPr>
        <w:t>.1</w:t>
      </w:r>
      <w:r w:rsidR="001F56E1">
        <w:rPr>
          <w:rFonts w:cs="Arial"/>
        </w:rPr>
        <w:t>1</w:t>
      </w:r>
      <w:r w:rsidR="00EC5F61" w:rsidRPr="006C28F3">
        <w:rPr>
          <w:rFonts w:cs="Arial"/>
        </w:rPr>
        <w:t>.2008г. №</w:t>
      </w:r>
      <w:r w:rsidR="001F56E1">
        <w:rPr>
          <w:rFonts w:cs="Arial"/>
        </w:rPr>
        <w:t xml:space="preserve"> 63</w:t>
      </w:r>
      <w:r w:rsidR="00EC5F61" w:rsidRPr="006C28F3">
        <w:rPr>
          <w:rFonts w:cs="Arial"/>
        </w:rPr>
        <w:t xml:space="preserve"> </w:t>
      </w:r>
      <w:r>
        <w:rPr>
          <w:rFonts w:cs="Arial"/>
        </w:rPr>
        <w:t>«</w:t>
      </w:r>
      <w:r w:rsidR="00665155" w:rsidRPr="006C28F3">
        <w:rPr>
          <w:rFonts w:cs="Arial"/>
        </w:rPr>
        <w:t>О Положении «О поощрениях и</w:t>
      </w:r>
      <w:r w:rsidRPr="006C28F3">
        <w:rPr>
          <w:rFonts w:cs="Arial"/>
        </w:rPr>
        <w:t xml:space="preserve"> </w:t>
      </w:r>
      <w:r w:rsidR="00665155" w:rsidRPr="006C28F3">
        <w:rPr>
          <w:rFonts w:cs="Arial"/>
        </w:rPr>
        <w:t>дополнительных гарантиях муниципальным служащим</w:t>
      </w:r>
      <w:r w:rsidRPr="006C28F3">
        <w:rPr>
          <w:rFonts w:cs="Arial"/>
        </w:rPr>
        <w:t xml:space="preserve"> </w:t>
      </w:r>
      <w:r w:rsidR="006B79A1">
        <w:rPr>
          <w:rFonts w:cs="Arial"/>
        </w:rPr>
        <w:t>Шекаловского</w:t>
      </w:r>
      <w:r w:rsidR="00665155" w:rsidRPr="006C28F3">
        <w:rPr>
          <w:rFonts w:cs="Arial"/>
        </w:rPr>
        <w:t xml:space="preserve"> сельского поселения»</w:t>
      </w:r>
      <w:r>
        <w:rPr>
          <w:rFonts w:cs="Arial"/>
        </w:rPr>
        <w:t xml:space="preserve">» </w:t>
      </w:r>
      <w:r w:rsidR="00EC5F61">
        <w:rPr>
          <w:rFonts w:cs="Arial"/>
        </w:rPr>
        <w:t>считать утратившим силу.</w:t>
      </w:r>
    </w:p>
    <w:p w:rsidR="00BD675D" w:rsidRDefault="00EC5F61" w:rsidP="006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6B79A1">
        <w:rPr>
          <w:rFonts w:cs="Arial"/>
        </w:rPr>
        <w:t>Шекаловского</w:t>
      </w:r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EC5F61" w:rsidP="006C28F3">
      <w:pPr>
        <w:tabs>
          <w:tab w:val="left" w:pos="0"/>
        </w:tabs>
        <w:ind w:firstLine="709"/>
      </w:pPr>
      <w:r>
        <w:t>5</w:t>
      </w:r>
      <w:r w:rsidR="00526E8F">
        <w:t>.</w:t>
      </w:r>
      <w:r w:rsidR="00526E8F" w:rsidRPr="00526E8F">
        <w:t xml:space="preserve"> 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9A246D">
        <w:t>июля</w:t>
      </w:r>
      <w:r w:rsidR="00526E8F" w:rsidRPr="00E32FBF">
        <w:t xml:space="preserve"> 202</w:t>
      </w:r>
      <w:r w:rsidR="009A246D">
        <w:t>4</w:t>
      </w:r>
      <w:r w:rsidR="00526E8F" w:rsidRPr="00E32FBF">
        <w:t xml:space="preserve"> года.</w:t>
      </w:r>
    </w:p>
    <w:p w:rsidR="003F343B" w:rsidRDefault="00EC5F6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6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proofErr w:type="gramStart"/>
      <w:r w:rsidR="00F856BC" w:rsidRPr="00AE13CD">
        <w:rPr>
          <w:rFonts w:cs="Arial"/>
          <w:bCs/>
          <w:color w:val="000000"/>
        </w:rPr>
        <w:t>Контроль за</w:t>
      </w:r>
      <w:proofErr w:type="gramEnd"/>
      <w:r w:rsidR="00F856BC" w:rsidRPr="00AE13CD">
        <w:rPr>
          <w:rFonts w:cs="Arial"/>
          <w:bCs/>
          <w:color w:val="000000"/>
        </w:rPr>
        <w:t xml:space="preserve"> исполнением настоящего решения возложить на главу </w:t>
      </w:r>
      <w:r w:rsidR="006B79A1">
        <w:rPr>
          <w:rFonts w:cs="Arial"/>
          <w:bCs/>
          <w:color w:val="000000"/>
        </w:rPr>
        <w:t>Шекаловского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EB3BBD">
      <w:pPr>
        <w:pStyle w:val="31"/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6B79A1">
              <w:rPr>
                <w:rFonts w:cs="Arial"/>
              </w:rPr>
              <w:t>Шекаловского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3F343B" w:rsidRPr="00AE13CD" w:rsidRDefault="00245C39" w:rsidP="00EB3BBD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283477" w:rsidRPr="00245C39" w:rsidRDefault="00F856BC" w:rsidP="00EB3BBD">
      <w:pPr>
        <w:pStyle w:val="ConsPlusTitle"/>
        <w:widowControl/>
        <w:ind w:left="4678"/>
        <w:jc w:val="both"/>
        <w:rPr>
          <w:b w:val="0"/>
          <w:sz w:val="32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6B79A1">
        <w:rPr>
          <w:b w:val="0"/>
          <w:sz w:val="24"/>
          <w:szCs w:val="24"/>
        </w:rPr>
        <w:t>Шекаловского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="006C28F3">
        <w:rPr>
          <w:b w:val="0"/>
          <w:sz w:val="24"/>
          <w:szCs w:val="24"/>
        </w:rPr>
        <w:t xml:space="preserve"> </w:t>
      </w:r>
      <w:r w:rsidRPr="006C28F3">
        <w:rPr>
          <w:b w:val="0"/>
          <w:sz w:val="24"/>
          <w:szCs w:val="24"/>
        </w:rPr>
        <w:t>от</w:t>
      </w:r>
      <w:r w:rsidR="00F4339E" w:rsidRPr="006C28F3">
        <w:rPr>
          <w:b w:val="0"/>
          <w:sz w:val="24"/>
          <w:szCs w:val="24"/>
        </w:rPr>
        <w:t xml:space="preserve"> </w:t>
      </w:r>
      <w:r w:rsidR="00245C39" w:rsidRPr="00245C39">
        <w:rPr>
          <w:b w:val="0"/>
          <w:sz w:val="24"/>
        </w:rPr>
        <w:t>05.08.2024 года № 209</w:t>
      </w:r>
    </w:p>
    <w:p w:rsidR="00487CC7" w:rsidRPr="006C28F3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6B79A1">
        <w:rPr>
          <w:b w:val="0"/>
          <w:sz w:val="24"/>
          <w:szCs w:val="24"/>
        </w:rPr>
        <w:t>ШЕКАЛОВСКОГО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6B79A1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C8227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E32C0" w:rsidRPr="00A23204" w:rsidRDefault="00A63369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r w:rsidR="006B79A1">
        <w:rPr>
          <w:rFonts w:cs="Arial"/>
        </w:rPr>
        <w:t>Шекаловского</w:t>
      </w:r>
      <w:r w:rsidR="008E32C0" w:rsidRPr="00A23204">
        <w:rPr>
          <w:rFonts w:cs="Arial"/>
        </w:rPr>
        <w:t xml:space="preserve"> сельского поселения:</w:t>
      </w:r>
    </w:p>
    <w:p w:rsidR="00C42C2F" w:rsidRPr="00A23204" w:rsidRDefault="00C42C2F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:rsidR="00BA3A33" w:rsidRPr="00A23204" w:rsidRDefault="00BA3A33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:rsidR="00BA3A33" w:rsidRDefault="003F0DD1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  <w:r w:rsidR="00BA3A33" w:rsidRPr="00BA3A33">
        <w:rPr>
          <w:rFonts w:cs="Arial"/>
        </w:rPr>
        <w:t xml:space="preserve"> 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Pr="00AE13CD" w:rsidRDefault="00487CC7" w:rsidP="00C8227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референта муниципальной службы 1-го класса – </w:t>
      </w:r>
      <w:r w:rsidR="009A538D" w:rsidRPr="009A538D">
        <w:rPr>
          <w:rFonts w:cs="Arial"/>
        </w:rPr>
        <w:t>251</w:t>
      </w:r>
      <w:r w:rsidR="00043BA3">
        <w:rPr>
          <w:rFonts w:cs="Arial"/>
        </w:rPr>
        <w:t>5</w:t>
      </w:r>
      <w:r w:rsidRPr="009A538D">
        <w:rPr>
          <w:rFonts w:cs="Arial"/>
        </w:rPr>
        <w:t xml:space="preserve"> рубл</w:t>
      </w:r>
      <w:r w:rsidR="000715AE" w:rsidRPr="009A538D">
        <w:rPr>
          <w:rFonts w:cs="Arial"/>
        </w:rPr>
        <w:t>ей</w:t>
      </w:r>
      <w:r w:rsidRPr="009A538D">
        <w:rPr>
          <w:rFonts w:cs="Arial"/>
        </w:rPr>
        <w:t>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референта муниципальной службы 2-го класса – </w:t>
      </w:r>
      <w:r w:rsidR="009A538D" w:rsidRPr="009A538D">
        <w:rPr>
          <w:rFonts w:cs="Arial"/>
        </w:rPr>
        <w:t>20</w:t>
      </w:r>
      <w:r w:rsidR="00043BA3">
        <w:rPr>
          <w:rFonts w:cs="Arial"/>
        </w:rPr>
        <w:t>97</w:t>
      </w:r>
      <w:r w:rsidRPr="009A538D">
        <w:rPr>
          <w:rFonts w:cs="Arial"/>
        </w:rPr>
        <w:t xml:space="preserve"> рубл</w:t>
      </w:r>
      <w:r w:rsidR="00387910" w:rsidRPr="009A538D">
        <w:rPr>
          <w:rFonts w:cs="Arial"/>
        </w:rPr>
        <w:t>я</w:t>
      </w:r>
      <w:r w:rsidRPr="009A538D">
        <w:rPr>
          <w:rFonts w:cs="Arial"/>
        </w:rPr>
        <w:t>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>- референта муниципальной службы 3-го класса – 1</w:t>
      </w:r>
      <w:r w:rsidR="009A538D" w:rsidRPr="009A538D">
        <w:rPr>
          <w:rFonts w:cs="Arial"/>
        </w:rPr>
        <w:t>9</w:t>
      </w:r>
      <w:r w:rsidR="00043BA3">
        <w:rPr>
          <w:rFonts w:cs="Arial"/>
        </w:rPr>
        <w:t>56</w:t>
      </w:r>
      <w:r w:rsidRPr="009A538D">
        <w:rPr>
          <w:rFonts w:cs="Arial"/>
        </w:rPr>
        <w:t xml:space="preserve"> рублей;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секретаря муниципальной службы 1-го класса -    </w:t>
      </w:r>
      <w:r w:rsidR="000715AE" w:rsidRPr="009A538D">
        <w:rPr>
          <w:rFonts w:cs="Arial"/>
        </w:rPr>
        <w:t>1</w:t>
      </w:r>
      <w:r w:rsidR="009A538D" w:rsidRPr="009A538D">
        <w:rPr>
          <w:rFonts w:cs="Arial"/>
        </w:rPr>
        <w:t>84</w:t>
      </w:r>
      <w:r w:rsidR="00820DC7">
        <w:rPr>
          <w:rFonts w:cs="Arial"/>
        </w:rPr>
        <w:t>4</w:t>
      </w:r>
      <w:r w:rsidRPr="009A538D">
        <w:rPr>
          <w:rFonts w:cs="Arial"/>
        </w:rPr>
        <w:t xml:space="preserve"> рубл</w:t>
      </w:r>
      <w:r w:rsidR="000715AE" w:rsidRPr="009A538D">
        <w:rPr>
          <w:rFonts w:cs="Arial"/>
        </w:rPr>
        <w:t>ей</w:t>
      </w:r>
      <w:r w:rsidRPr="009A538D">
        <w:rPr>
          <w:rFonts w:cs="Arial"/>
        </w:rPr>
        <w:t>;</w:t>
      </w:r>
    </w:p>
    <w:p w:rsidR="00B728FA" w:rsidRPr="009A538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>- секретаря муниципальной службы 2-го класса –   1</w:t>
      </w:r>
      <w:r w:rsidR="009A538D" w:rsidRPr="009A538D">
        <w:rPr>
          <w:rFonts w:cs="Arial"/>
        </w:rPr>
        <w:t>53</w:t>
      </w:r>
      <w:r w:rsidR="00820DC7">
        <w:rPr>
          <w:rFonts w:cs="Arial"/>
        </w:rPr>
        <w:t>8</w:t>
      </w:r>
      <w:r w:rsidRPr="009A538D">
        <w:rPr>
          <w:rFonts w:cs="Arial"/>
        </w:rPr>
        <w:t xml:space="preserve"> рубл</w:t>
      </w:r>
      <w:r w:rsidR="00387910" w:rsidRPr="009A538D">
        <w:rPr>
          <w:rFonts w:cs="Arial"/>
        </w:rPr>
        <w:t>я</w:t>
      </w:r>
      <w:r w:rsidRPr="009A538D">
        <w:rPr>
          <w:rFonts w:cs="Arial"/>
        </w:rPr>
        <w:t>;</w:t>
      </w:r>
    </w:p>
    <w:p w:rsidR="00B728FA" w:rsidRPr="00AE13CD" w:rsidRDefault="00B728FA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секретаря муниципальной службы 3-го класса -  </w:t>
      </w:r>
      <w:r w:rsidR="00387910" w:rsidRPr="009A538D">
        <w:rPr>
          <w:rFonts w:cs="Arial"/>
        </w:rPr>
        <w:t xml:space="preserve">  1</w:t>
      </w:r>
      <w:r w:rsidR="009A538D" w:rsidRPr="009A538D">
        <w:rPr>
          <w:rFonts w:cs="Arial"/>
        </w:rPr>
        <w:t>26</w:t>
      </w:r>
      <w:r w:rsidR="00820DC7">
        <w:rPr>
          <w:rFonts w:cs="Arial"/>
        </w:rPr>
        <w:t>0</w:t>
      </w:r>
      <w:r w:rsidRPr="009A538D">
        <w:rPr>
          <w:rFonts w:cs="Arial"/>
        </w:rPr>
        <w:t xml:space="preserve"> рублей.</w:t>
      </w:r>
    </w:p>
    <w:p w:rsidR="00487CC7" w:rsidRPr="00AE13CD" w:rsidRDefault="00DE6B4E" w:rsidP="00C82274">
      <w:pPr>
        <w:tabs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ab/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</w:t>
      </w:r>
      <w:proofErr w:type="gramStart"/>
      <w:r w:rsidRPr="00AE13CD">
        <w:rPr>
          <w:rFonts w:cs="Arial"/>
        </w:rPr>
        <w:t>по</w:t>
      </w:r>
      <w:proofErr w:type="gramEnd"/>
      <w:r w:rsidRPr="00AE13CD">
        <w:rPr>
          <w:rFonts w:cs="Arial"/>
        </w:rPr>
        <w:t>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3.6. Ежемесячная надбавка к должностному окладу за ученую степень: кандидата наук устанавливается в размере 10 процентов и доктора наук -</w:t>
      </w:r>
      <w:r w:rsidR="009A538D">
        <w:rPr>
          <w:rFonts w:cs="Arial"/>
        </w:rPr>
        <w:t xml:space="preserve"> </w:t>
      </w:r>
      <w:r w:rsidRPr="00AE13CD">
        <w:rPr>
          <w:rFonts w:cs="Arial"/>
        </w:rPr>
        <w:t xml:space="preserve">15 процентов должностного оклада. 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lastRenderedPageBreak/>
        <w:t>4.4. Ежемесячное денежное поощрение является частью денежного содержания и выплачивается одновременно с ним.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4.6.  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487CC7" w:rsidRPr="00D22118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5.1. Премия за выполнение особо важных и сложных заданий (по результатам работы) производится муниципальным служащим при выполнении ими заданий особой важности и сложности.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</w:t>
      </w:r>
      <w:r w:rsidR="00D13855">
        <w:rPr>
          <w:rFonts w:cs="Arial"/>
        </w:rPr>
        <w:t xml:space="preserve"> </w:t>
      </w:r>
      <w:r w:rsidRPr="00AE13CD">
        <w:rPr>
          <w:rFonts w:cs="Arial"/>
        </w:rPr>
        <w:t>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6.4. </w:t>
      </w:r>
      <w:proofErr w:type="gramStart"/>
      <w:r w:rsidRPr="00AE13CD">
        <w:rPr>
          <w:rFonts w:cs="Arial"/>
        </w:rPr>
        <w:t xml:space="preserve">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при  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  <w:proofErr w:type="gramEnd"/>
    </w:p>
    <w:p w:rsidR="00487CC7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D22118" w:rsidRPr="00A23204" w:rsidRDefault="00D22118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7.1. В связи с юбилейными датами - 50, 55, 60, 65 лет со дня рождения муниципального служащего</w:t>
      </w:r>
      <w:r w:rsidR="00BA3A33" w:rsidRPr="00A23204">
        <w:rPr>
          <w:rFonts w:cs="Arial"/>
        </w:rPr>
        <w:t xml:space="preserve"> </w:t>
      </w:r>
      <w:r w:rsidRPr="00A23204">
        <w:rPr>
          <w:rFonts w:cs="Arial"/>
        </w:rPr>
        <w:t xml:space="preserve">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r w:rsidR="006B79A1">
        <w:rPr>
          <w:rFonts w:cs="Arial"/>
        </w:rPr>
        <w:t>Шекаловского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7.3. Расходы на выплату единовременных денежных поощрений производятся за счет </w:t>
      </w:r>
      <w:proofErr w:type="gramStart"/>
      <w:r w:rsidRPr="00A23204">
        <w:rPr>
          <w:rFonts w:cs="Arial"/>
        </w:rPr>
        <w:t>средств фонда оплаты труда органа местного самоуправления</w:t>
      </w:r>
      <w:proofErr w:type="gramEnd"/>
      <w:r w:rsidRPr="00A23204">
        <w:rPr>
          <w:rFonts w:cs="Arial"/>
        </w:rPr>
        <w:t xml:space="preserve"> </w:t>
      </w:r>
      <w:r w:rsidR="006B79A1">
        <w:rPr>
          <w:rFonts w:cs="Arial"/>
        </w:rPr>
        <w:t>Шекаловского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 </w:t>
      </w:r>
    </w:p>
    <w:p w:rsidR="003F0DD1" w:rsidRPr="00A23204" w:rsidRDefault="003F0DD1" w:rsidP="00C82274">
      <w:pPr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:rsidR="003F0DD1" w:rsidRPr="00A23204" w:rsidRDefault="003F0DD1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8.1. В случае смерти муниципального служащего оплата расходов и организация похорон производиться по распоряжению органа местного самоуправления </w:t>
      </w:r>
      <w:r w:rsidR="006B79A1">
        <w:rPr>
          <w:rFonts w:cs="Arial"/>
        </w:rPr>
        <w:t>Шекаловского</w:t>
      </w:r>
      <w:r w:rsidRPr="00A23204">
        <w:rPr>
          <w:rFonts w:cs="Arial"/>
        </w:rPr>
        <w:t xml:space="preserve"> сельского поселения за счет средств бюджета </w:t>
      </w:r>
      <w:r w:rsidR="006B79A1">
        <w:rPr>
          <w:rFonts w:cs="Arial"/>
        </w:rPr>
        <w:t>Шекаловского</w:t>
      </w:r>
      <w:r w:rsidRPr="00A23204">
        <w:rPr>
          <w:rFonts w:cs="Arial"/>
        </w:rPr>
        <w:t xml:space="preserve"> сельского поселения. </w:t>
      </w:r>
    </w:p>
    <w:p w:rsidR="00D22118" w:rsidRPr="00A23204" w:rsidRDefault="003F0DD1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Оплата расходов не может превышать 5 МРОТ (минимальных </w:t>
      </w:r>
      <w:proofErr w:type="gramStart"/>
      <w:r w:rsidRPr="00A23204">
        <w:rPr>
          <w:rFonts w:cs="Arial"/>
        </w:rPr>
        <w:t>размеров оплаты труда</w:t>
      </w:r>
      <w:proofErr w:type="gramEnd"/>
      <w:r w:rsidRPr="00A23204">
        <w:rPr>
          <w:rFonts w:cs="Arial"/>
        </w:rPr>
        <w:t>), а в случае смерти муниципального служащего при исполнении служебных обязанностей – 10 МРОТ (минимальных размеров оплаты труда).</w:t>
      </w:r>
    </w:p>
    <w:p w:rsidR="00BA3A33" w:rsidRPr="00A23204" w:rsidRDefault="00BA3A33" w:rsidP="00C8227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:rsidR="00D22118" w:rsidRPr="00A23204" w:rsidRDefault="00D22118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:rsidR="00487CC7" w:rsidRPr="00AE13CD" w:rsidRDefault="003F0DD1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lastRenderedPageBreak/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:rsidR="00C82274" w:rsidRDefault="00C82274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фонда оплаты труда муниципальных служащих администрации </w:t>
      </w:r>
      <w:r w:rsidR="006B79A1">
        <w:rPr>
          <w:rFonts w:cs="Arial"/>
        </w:rPr>
        <w:t>Шекаловского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6B79A1">
        <w:rPr>
          <w:b w:val="0"/>
          <w:bCs w:val="0"/>
          <w:sz w:val="24"/>
          <w:szCs w:val="24"/>
        </w:rPr>
        <w:t>Шекаловского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0"/>
        <w:rPr>
          <w:rFonts w:cs="Arial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6B79A1">
        <w:rPr>
          <w:b w:val="0"/>
          <w:sz w:val="24"/>
          <w:szCs w:val="24"/>
        </w:rPr>
        <w:t>ШЕКАЛОВСКОГО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6B79A1">
        <w:rPr>
          <w:b w:val="0"/>
          <w:sz w:val="24"/>
          <w:szCs w:val="24"/>
        </w:rPr>
        <w:t>Шекаловского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C82274" w:rsidRPr="00AE13CD" w:rsidRDefault="00C82274" w:rsidP="00EB3BBD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2977E4" w:rsidP="0035442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b w:val="0"/>
                <w:sz w:val="24"/>
                <w:szCs w:val="24"/>
              </w:rPr>
              <w:t>72</w:t>
            </w:r>
            <w:r w:rsidR="00354427">
              <w:rPr>
                <w:b w:val="0"/>
                <w:sz w:val="24"/>
                <w:szCs w:val="24"/>
              </w:rPr>
              <w:t>45</w:t>
            </w:r>
          </w:p>
        </w:tc>
      </w:tr>
      <w:bookmarkEnd w:id="0"/>
    </w:tbl>
    <w:p w:rsidR="00487CC7" w:rsidRPr="00AE13CD" w:rsidRDefault="00487CC7" w:rsidP="00EB3BBD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17" w:rsidRDefault="006B1317" w:rsidP="000740EC">
      <w:r>
        <w:separator/>
      </w:r>
    </w:p>
  </w:endnote>
  <w:endnote w:type="continuationSeparator" w:id="0">
    <w:p w:rsidR="006B1317" w:rsidRDefault="006B1317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17" w:rsidRDefault="006B1317" w:rsidP="000740EC">
      <w:r>
        <w:separator/>
      </w:r>
    </w:p>
  </w:footnote>
  <w:footnote w:type="continuationSeparator" w:id="0">
    <w:p w:rsidR="006B1317" w:rsidRDefault="006B1317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007C"/>
    <w:rsid w:val="00043BA3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7009"/>
    <w:rsid w:val="000D568E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A1306"/>
    <w:rsid w:val="001C3C83"/>
    <w:rsid w:val="001C3DBB"/>
    <w:rsid w:val="001E230E"/>
    <w:rsid w:val="001F41F5"/>
    <w:rsid w:val="001F56E1"/>
    <w:rsid w:val="00202DA9"/>
    <w:rsid w:val="00202EE6"/>
    <w:rsid w:val="00223BEA"/>
    <w:rsid w:val="00223CBE"/>
    <w:rsid w:val="00233B5C"/>
    <w:rsid w:val="00233FD5"/>
    <w:rsid w:val="00235343"/>
    <w:rsid w:val="002429E1"/>
    <w:rsid w:val="00245C39"/>
    <w:rsid w:val="002519AD"/>
    <w:rsid w:val="002543D3"/>
    <w:rsid w:val="00255CFB"/>
    <w:rsid w:val="002711E2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6EE6"/>
    <w:rsid w:val="00320C1C"/>
    <w:rsid w:val="0032114D"/>
    <w:rsid w:val="003241B4"/>
    <w:rsid w:val="0032797C"/>
    <w:rsid w:val="00333832"/>
    <w:rsid w:val="00334328"/>
    <w:rsid w:val="0034500C"/>
    <w:rsid w:val="00354427"/>
    <w:rsid w:val="00354E66"/>
    <w:rsid w:val="00366CE8"/>
    <w:rsid w:val="00387910"/>
    <w:rsid w:val="00392A06"/>
    <w:rsid w:val="003B1301"/>
    <w:rsid w:val="003C7B06"/>
    <w:rsid w:val="003D109A"/>
    <w:rsid w:val="003E1EF0"/>
    <w:rsid w:val="003F0DD1"/>
    <w:rsid w:val="003F343B"/>
    <w:rsid w:val="003F3587"/>
    <w:rsid w:val="00403272"/>
    <w:rsid w:val="00414C43"/>
    <w:rsid w:val="00416CE6"/>
    <w:rsid w:val="00425261"/>
    <w:rsid w:val="0044626E"/>
    <w:rsid w:val="004579AF"/>
    <w:rsid w:val="004620A6"/>
    <w:rsid w:val="0046341B"/>
    <w:rsid w:val="00464758"/>
    <w:rsid w:val="0046558F"/>
    <w:rsid w:val="00474329"/>
    <w:rsid w:val="00480955"/>
    <w:rsid w:val="00487CC7"/>
    <w:rsid w:val="00491E0F"/>
    <w:rsid w:val="004A21EE"/>
    <w:rsid w:val="004A79DF"/>
    <w:rsid w:val="004D5B5B"/>
    <w:rsid w:val="004E03A6"/>
    <w:rsid w:val="004F5535"/>
    <w:rsid w:val="004F6FED"/>
    <w:rsid w:val="00504FB5"/>
    <w:rsid w:val="005251FE"/>
    <w:rsid w:val="00525C27"/>
    <w:rsid w:val="00526E8F"/>
    <w:rsid w:val="0055084D"/>
    <w:rsid w:val="00565C78"/>
    <w:rsid w:val="00577AA0"/>
    <w:rsid w:val="00582C3E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33ED0"/>
    <w:rsid w:val="00637DA4"/>
    <w:rsid w:val="0064398B"/>
    <w:rsid w:val="006549F3"/>
    <w:rsid w:val="0065628B"/>
    <w:rsid w:val="00665155"/>
    <w:rsid w:val="006658ED"/>
    <w:rsid w:val="00670D27"/>
    <w:rsid w:val="00690BC1"/>
    <w:rsid w:val="006A385E"/>
    <w:rsid w:val="006B1317"/>
    <w:rsid w:val="006B5DA0"/>
    <w:rsid w:val="006B79A1"/>
    <w:rsid w:val="006C28F3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53DE1"/>
    <w:rsid w:val="00757715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20DC7"/>
    <w:rsid w:val="00832BA0"/>
    <w:rsid w:val="008361D0"/>
    <w:rsid w:val="00844FAF"/>
    <w:rsid w:val="0084567A"/>
    <w:rsid w:val="008502B2"/>
    <w:rsid w:val="0086797A"/>
    <w:rsid w:val="00881530"/>
    <w:rsid w:val="00882E83"/>
    <w:rsid w:val="00884D08"/>
    <w:rsid w:val="008863D6"/>
    <w:rsid w:val="008909C0"/>
    <w:rsid w:val="008B050B"/>
    <w:rsid w:val="008C62C4"/>
    <w:rsid w:val="008C6E04"/>
    <w:rsid w:val="008E32C0"/>
    <w:rsid w:val="008F471C"/>
    <w:rsid w:val="009105D5"/>
    <w:rsid w:val="00933F00"/>
    <w:rsid w:val="00950C75"/>
    <w:rsid w:val="00957640"/>
    <w:rsid w:val="009665B1"/>
    <w:rsid w:val="00981A8F"/>
    <w:rsid w:val="0099521C"/>
    <w:rsid w:val="009A246D"/>
    <w:rsid w:val="009A538D"/>
    <w:rsid w:val="009B039F"/>
    <w:rsid w:val="009C2789"/>
    <w:rsid w:val="009C61ED"/>
    <w:rsid w:val="009D68E6"/>
    <w:rsid w:val="009E271B"/>
    <w:rsid w:val="009E2C0C"/>
    <w:rsid w:val="00A1022F"/>
    <w:rsid w:val="00A23204"/>
    <w:rsid w:val="00A33021"/>
    <w:rsid w:val="00A36D81"/>
    <w:rsid w:val="00A445D1"/>
    <w:rsid w:val="00A51DE3"/>
    <w:rsid w:val="00A5256F"/>
    <w:rsid w:val="00A63369"/>
    <w:rsid w:val="00A852BA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2605"/>
    <w:rsid w:val="00BB4B30"/>
    <w:rsid w:val="00BC68D4"/>
    <w:rsid w:val="00BD675D"/>
    <w:rsid w:val="00BE1C95"/>
    <w:rsid w:val="00BF4973"/>
    <w:rsid w:val="00C067A4"/>
    <w:rsid w:val="00C0737D"/>
    <w:rsid w:val="00C0766C"/>
    <w:rsid w:val="00C1070A"/>
    <w:rsid w:val="00C218D2"/>
    <w:rsid w:val="00C22249"/>
    <w:rsid w:val="00C3057C"/>
    <w:rsid w:val="00C42C2F"/>
    <w:rsid w:val="00C82274"/>
    <w:rsid w:val="00C82CE1"/>
    <w:rsid w:val="00C95AE0"/>
    <w:rsid w:val="00CC211C"/>
    <w:rsid w:val="00CD1672"/>
    <w:rsid w:val="00CD6E92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51446"/>
    <w:rsid w:val="00D520D2"/>
    <w:rsid w:val="00D65D3E"/>
    <w:rsid w:val="00D71EB0"/>
    <w:rsid w:val="00D74575"/>
    <w:rsid w:val="00D83FA3"/>
    <w:rsid w:val="00D96022"/>
    <w:rsid w:val="00DA42E5"/>
    <w:rsid w:val="00DB45E3"/>
    <w:rsid w:val="00DB5877"/>
    <w:rsid w:val="00DB5D12"/>
    <w:rsid w:val="00DE06AF"/>
    <w:rsid w:val="00DE118F"/>
    <w:rsid w:val="00DE2395"/>
    <w:rsid w:val="00DE6B4E"/>
    <w:rsid w:val="00DF6A9A"/>
    <w:rsid w:val="00E15823"/>
    <w:rsid w:val="00E16527"/>
    <w:rsid w:val="00E334E3"/>
    <w:rsid w:val="00E530C8"/>
    <w:rsid w:val="00E55C6D"/>
    <w:rsid w:val="00E6512B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31A3"/>
    <w:rsid w:val="00FE4A4F"/>
    <w:rsid w:val="00FE4EA2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Заголовок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6FF9-3B32-481C-9840-154FC116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2</cp:revision>
  <cp:lastPrinted>2024-08-02T07:11:00Z</cp:lastPrinted>
  <dcterms:created xsi:type="dcterms:W3CDTF">2024-08-05T06:41:00Z</dcterms:created>
  <dcterms:modified xsi:type="dcterms:W3CDTF">2024-08-05T06:41:00Z</dcterms:modified>
</cp:coreProperties>
</file>