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E2" w:rsidRDefault="002A44E2" w:rsidP="007A1E4E">
      <w:pPr>
        <w:jc w:val="center"/>
        <w:rPr>
          <w:rFonts w:ascii="Times New Roman" w:hAnsi="Times New Roman" w:cs="Times New Roman"/>
          <w:b/>
          <w:sz w:val="26"/>
          <w:szCs w:val="26"/>
        </w:rPr>
      </w:pPr>
    </w:p>
    <w:p w:rsidR="00F04876" w:rsidRDefault="007A1E4E" w:rsidP="007A1E4E">
      <w:pPr>
        <w:jc w:val="center"/>
        <w:rPr>
          <w:rFonts w:ascii="Times New Roman" w:hAnsi="Times New Roman" w:cs="Times New Roman"/>
          <w:b/>
          <w:sz w:val="26"/>
          <w:szCs w:val="26"/>
        </w:rPr>
      </w:pPr>
      <w:r w:rsidRPr="00A91D51">
        <w:rPr>
          <w:rFonts w:ascii="Times New Roman" w:hAnsi="Times New Roman" w:cs="Times New Roman"/>
          <w:b/>
          <w:sz w:val="26"/>
          <w:szCs w:val="26"/>
        </w:rPr>
        <w:t>ДОПОЛНИТЕЛЬНОЕ СОГЛАШЕНИЕ</w:t>
      </w:r>
      <w:r w:rsidR="00D16B05" w:rsidRPr="00A91D51">
        <w:rPr>
          <w:rFonts w:ascii="Times New Roman" w:hAnsi="Times New Roman" w:cs="Times New Roman"/>
          <w:b/>
          <w:sz w:val="26"/>
          <w:szCs w:val="26"/>
        </w:rPr>
        <w:t xml:space="preserve"> </w:t>
      </w:r>
      <w:r w:rsidR="00D052E2" w:rsidRPr="00A91D51">
        <w:rPr>
          <w:rFonts w:ascii="Times New Roman" w:hAnsi="Times New Roman" w:cs="Times New Roman"/>
          <w:b/>
          <w:sz w:val="26"/>
          <w:szCs w:val="26"/>
        </w:rPr>
        <w:t>№ 2</w:t>
      </w:r>
    </w:p>
    <w:p w:rsidR="007A1E4E" w:rsidRPr="00A91D51" w:rsidRDefault="007A1E4E" w:rsidP="00593D33">
      <w:pPr>
        <w:jc w:val="center"/>
        <w:rPr>
          <w:rFonts w:ascii="Times New Roman" w:hAnsi="Times New Roman" w:cs="Times New Roman"/>
          <w:bCs/>
          <w:sz w:val="26"/>
          <w:szCs w:val="26"/>
        </w:rPr>
      </w:pPr>
      <w:r w:rsidRPr="00A91D51">
        <w:rPr>
          <w:rFonts w:ascii="Times New Roman" w:hAnsi="Times New Roman" w:cs="Times New Roman"/>
          <w:sz w:val="26"/>
          <w:szCs w:val="26"/>
        </w:rPr>
        <w:t xml:space="preserve">К Соглашению о </w:t>
      </w:r>
      <w:r w:rsidRPr="00A91D51">
        <w:rPr>
          <w:rFonts w:ascii="Times New Roman" w:hAnsi="Times New Roman" w:cs="Times New Roman"/>
          <w:bCs/>
          <w:sz w:val="26"/>
          <w:szCs w:val="26"/>
        </w:rPr>
        <w:t>передаче осуществления части полномочий по решению вопросов местного значения</w:t>
      </w:r>
      <w:r w:rsidRPr="00A91D51">
        <w:rPr>
          <w:rFonts w:ascii="Times New Roman" w:hAnsi="Times New Roman" w:cs="Times New Roman"/>
          <w:sz w:val="26"/>
          <w:szCs w:val="26"/>
        </w:rPr>
        <w:t xml:space="preserve"> </w:t>
      </w:r>
      <w:r w:rsidRPr="00A91D51">
        <w:rPr>
          <w:rFonts w:ascii="Times New Roman" w:hAnsi="Times New Roman" w:cs="Times New Roman"/>
          <w:bCs/>
          <w:sz w:val="26"/>
          <w:szCs w:val="26"/>
        </w:rPr>
        <w:t>от органов местного самоуправления администрации Россошанского муниципального района</w:t>
      </w:r>
      <w:r w:rsidRPr="00A91D51">
        <w:rPr>
          <w:rFonts w:ascii="Times New Roman" w:hAnsi="Times New Roman" w:cs="Times New Roman"/>
          <w:sz w:val="26"/>
          <w:szCs w:val="26"/>
        </w:rPr>
        <w:t xml:space="preserve"> </w:t>
      </w:r>
      <w:r w:rsidRPr="00A91D51">
        <w:rPr>
          <w:rFonts w:ascii="Times New Roman" w:hAnsi="Times New Roman" w:cs="Times New Roman"/>
          <w:bCs/>
          <w:sz w:val="26"/>
          <w:szCs w:val="26"/>
        </w:rPr>
        <w:t xml:space="preserve">органам местного самоуправления администрации </w:t>
      </w:r>
      <w:r w:rsidR="00EC2ACF" w:rsidRPr="00EC2ACF">
        <w:rPr>
          <w:rFonts w:ascii="Times New Roman" w:hAnsi="Times New Roman" w:cs="Times New Roman"/>
          <w:bCs/>
          <w:sz w:val="26"/>
          <w:szCs w:val="26"/>
        </w:rPr>
        <w:t>Шекаловского</w:t>
      </w:r>
      <w:r w:rsidRPr="00A91D51">
        <w:rPr>
          <w:rFonts w:ascii="Times New Roman" w:hAnsi="Times New Roman" w:cs="Times New Roman"/>
          <w:bCs/>
          <w:sz w:val="26"/>
          <w:szCs w:val="26"/>
        </w:rPr>
        <w:t xml:space="preserve"> сельского поселения</w:t>
      </w:r>
      <w:r w:rsidRPr="00A91D51">
        <w:rPr>
          <w:rFonts w:ascii="Times New Roman" w:hAnsi="Times New Roman" w:cs="Times New Roman"/>
          <w:sz w:val="26"/>
          <w:szCs w:val="26"/>
        </w:rPr>
        <w:t xml:space="preserve"> </w:t>
      </w:r>
      <w:r w:rsidR="000E1C4C" w:rsidRPr="00A91D51">
        <w:rPr>
          <w:rFonts w:ascii="Times New Roman" w:hAnsi="Times New Roman" w:cs="Times New Roman"/>
          <w:bCs/>
          <w:sz w:val="26"/>
          <w:szCs w:val="26"/>
        </w:rPr>
        <w:t>Россошанского муниципального</w:t>
      </w:r>
      <w:r w:rsidRPr="00A91D51">
        <w:rPr>
          <w:rFonts w:ascii="Times New Roman" w:hAnsi="Times New Roman" w:cs="Times New Roman"/>
          <w:bCs/>
          <w:sz w:val="26"/>
          <w:szCs w:val="26"/>
        </w:rPr>
        <w:t xml:space="preserve"> района </w:t>
      </w:r>
      <w:r w:rsidR="000E1C4C" w:rsidRPr="00A91D51">
        <w:rPr>
          <w:rFonts w:ascii="Times New Roman" w:hAnsi="Times New Roman" w:cs="Times New Roman"/>
          <w:bCs/>
          <w:sz w:val="26"/>
          <w:szCs w:val="26"/>
        </w:rPr>
        <w:t xml:space="preserve">от 28.12.2020 г. </w:t>
      </w:r>
      <w:r w:rsidR="000E1C4C" w:rsidRPr="00EC2ACF">
        <w:rPr>
          <w:rFonts w:ascii="Times New Roman" w:hAnsi="Times New Roman" w:cs="Times New Roman"/>
          <w:bCs/>
          <w:sz w:val="26"/>
          <w:szCs w:val="26"/>
        </w:rPr>
        <w:t>№</w:t>
      </w:r>
      <w:r w:rsidR="007E5943" w:rsidRPr="00EC2ACF">
        <w:rPr>
          <w:rFonts w:ascii="Times New Roman" w:hAnsi="Times New Roman" w:cs="Times New Roman"/>
          <w:bCs/>
          <w:sz w:val="26"/>
          <w:szCs w:val="26"/>
        </w:rPr>
        <w:t xml:space="preserve"> </w:t>
      </w:r>
      <w:r w:rsidR="000E1C4C" w:rsidRPr="00EC2ACF">
        <w:rPr>
          <w:rFonts w:ascii="Times New Roman" w:hAnsi="Times New Roman" w:cs="Times New Roman"/>
          <w:bCs/>
          <w:sz w:val="26"/>
          <w:szCs w:val="26"/>
        </w:rPr>
        <w:t>1</w:t>
      </w:r>
      <w:r w:rsidR="00EC2ACF" w:rsidRPr="00EC2ACF">
        <w:rPr>
          <w:rFonts w:ascii="Times New Roman" w:hAnsi="Times New Roman" w:cs="Times New Roman"/>
          <w:bCs/>
          <w:sz w:val="26"/>
          <w:szCs w:val="26"/>
        </w:rPr>
        <w:t>6</w:t>
      </w:r>
    </w:p>
    <w:p w:rsidR="007A1E4E" w:rsidRPr="00A91D51" w:rsidRDefault="007A1E4E" w:rsidP="007A1E4E">
      <w:pPr>
        <w:jc w:val="both"/>
        <w:rPr>
          <w:rFonts w:ascii="Times New Roman" w:hAnsi="Times New Roman" w:cs="Times New Roman"/>
          <w:bCs/>
          <w:sz w:val="26"/>
          <w:szCs w:val="26"/>
        </w:rPr>
      </w:pPr>
    </w:p>
    <w:p w:rsidR="007A1E4E" w:rsidRPr="00A91D51" w:rsidRDefault="007A1E4E" w:rsidP="007A1E4E">
      <w:pPr>
        <w:jc w:val="both"/>
        <w:rPr>
          <w:rFonts w:ascii="Times New Roman" w:hAnsi="Times New Roman" w:cs="Times New Roman"/>
          <w:b/>
          <w:bCs/>
          <w:sz w:val="26"/>
          <w:szCs w:val="26"/>
        </w:rPr>
      </w:pPr>
      <w:r w:rsidRPr="00A91D51">
        <w:rPr>
          <w:rFonts w:ascii="Times New Roman" w:hAnsi="Times New Roman" w:cs="Times New Roman"/>
          <w:bCs/>
          <w:sz w:val="26"/>
          <w:szCs w:val="26"/>
        </w:rPr>
        <w:t xml:space="preserve">г. Россошь                                        </w:t>
      </w:r>
      <w:r w:rsidR="000F4217" w:rsidRPr="00A91D51">
        <w:rPr>
          <w:rFonts w:ascii="Times New Roman" w:hAnsi="Times New Roman" w:cs="Times New Roman"/>
          <w:bCs/>
          <w:sz w:val="26"/>
          <w:szCs w:val="26"/>
        </w:rPr>
        <w:t xml:space="preserve">                     </w:t>
      </w:r>
      <w:r w:rsidR="0082632B" w:rsidRPr="00A91D51">
        <w:rPr>
          <w:rFonts w:ascii="Times New Roman" w:hAnsi="Times New Roman" w:cs="Times New Roman"/>
          <w:bCs/>
          <w:sz w:val="26"/>
          <w:szCs w:val="26"/>
        </w:rPr>
        <w:t xml:space="preserve">       </w:t>
      </w:r>
      <w:r w:rsidR="007B5D74">
        <w:rPr>
          <w:rFonts w:ascii="Times New Roman" w:hAnsi="Times New Roman" w:cs="Times New Roman"/>
          <w:bCs/>
          <w:sz w:val="26"/>
          <w:szCs w:val="26"/>
        </w:rPr>
        <w:t xml:space="preserve">                       </w:t>
      </w:r>
      <w:bookmarkStart w:id="0" w:name="_GoBack"/>
      <w:bookmarkEnd w:id="0"/>
      <w:r w:rsidR="0082632B" w:rsidRPr="00A91D51">
        <w:rPr>
          <w:rFonts w:ascii="Times New Roman" w:hAnsi="Times New Roman" w:cs="Times New Roman"/>
          <w:bCs/>
          <w:sz w:val="26"/>
          <w:szCs w:val="26"/>
        </w:rPr>
        <w:t xml:space="preserve"> </w:t>
      </w:r>
      <w:r w:rsidR="007B5D74">
        <w:rPr>
          <w:rFonts w:ascii="Times New Roman" w:hAnsi="Times New Roman"/>
          <w:bCs/>
          <w:sz w:val="26"/>
          <w:szCs w:val="26"/>
        </w:rPr>
        <w:t>«05» апреля 2023 г.</w:t>
      </w:r>
      <w:r w:rsidRPr="00A91D51">
        <w:rPr>
          <w:rFonts w:ascii="Times New Roman" w:hAnsi="Times New Roman" w:cs="Times New Roman"/>
          <w:b/>
          <w:bCs/>
          <w:sz w:val="26"/>
          <w:szCs w:val="26"/>
        </w:rPr>
        <w:tab/>
      </w:r>
      <w:r w:rsidR="00147C55" w:rsidRPr="00A91D51">
        <w:rPr>
          <w:rFonts w:ascii="Times New Roman" w:hAnsi="Times New Roman" w:cs="Times New Roman"/>
          <w:b/>
          <w:bCs/>
          <w:sz w:val="26"/>
          <w:szCs w:val="26"/>
        </w:rPr>
        <w:t xml:space="preserve"> </w:t>
      </w:r>
    </w:p>
    <w:p w:rsidR="007A1E4E" w:rsidRPr="00A91D51" w:rsidRDefault="007A1E4E" w:rsidP="007A1E4E">
      <w:pPr>
        <w:jc w:val="both"/>
        <w:rPr>
          <w:rFonts w:ascii="Times New Roman" w:hAnsi="Times New Roman" w:cs="Times New Roman"/>
          <w:bCs/>
          <w:sz w:val="26"/>
          <w:szCs w:val="26"/>
        </w:rPr>
      </w:pPr>
      <w:r w:rsidRPr="00A91D51">
        <w:rPr>
          <w:rFonts w:ascii="Times New Roman" w:hAnsi="Times New Roman" w:cs="Times New Roman"/>
          <w:bCs/>
          <w:sz w:val="26"/>
          <w:szCs w:val="26"/>
        </w:rPr>
        <w:t xml:space="preserve">        </w:t>
      </w:r>
      <w:proofErr w:type="gramStart"/>
      <w:r w:rsidRPr="00A91D51">
        <w:rPr>
          <w:rFonts w:ascii="Times New Roman" w:hAnsi="Times New Roman" w:cs="Times New Roman"/>
          <w:bCs/>
          <w:sz w:val="26"/>
          <w:szCs w:val="26"/>
        </w:rPr>
        <w:t xml:space="preserve">Администрация Россошанского  муниципального района Воронежской области именуемая  в дальнейшем «Администрация района», </w:t>
      </w:r>
      <w:r w:rsidR="004A701B" w:rsidRPr="00A91D51">
        <w:rPr>
          <w:rFonts w:ascii="Times New Roman" w:hAnsi="Times New Roman" w:cs="Times New Roman"/>
          <w:bCs/>
          <w:sz w:val="26"/>
          <w:szCs w:val="26"/>
        </w:rPr>
        <w:t>в лице исполняющего обязанности главы администрации Россошанского муниципального района Воронежской области Хиценко Александра Ивановича, действующего на основании Устава Россошанского муниципального района Воронежской области, утвержденного постановлением IX сессии Россошанского районного Совета народных депутатов от 22.12.2004 № 56 и  распоряжения администрации Россошанского муниципального района Воронежской области от 20.03.2023 № 23 л/с «О</w:t>
      </w:r>
      <w:proofErr w:type="gramEnd"/>
      <w:r w:rsidR="004A701B" w:rsidRPr="00A91D51">
        <w:rPr>
          <w:rFonts w:ascii="Times New Roman" w:hAnsi="Times New Roman" w:cs="Times New Roman"/>
          <w:bCs/>
          <w:sz w:val="26"/>
          <w:szCs w:val="26"/>
        </w:rPr>
        <w:t xml:space="preserve"> ежегодном </w:t>
      </w:r>
      <w:proofErr w:type="gramStart"/>
      <w:r w:rsidR="004A701B" w:rsidRPr="00A91D51">
        <w:rPr>
          <w:rFonts w:ascii="Times New Roman" w:hAnsi="Times New Roman" w:cs="Times New Roman"/>
          <w:bCs/>
          <w:sz w:val="26"/>
          <w:szCs w:val="26"/>
        </w:rPr>
        <w:t>отпуске</w:t>
      </w:r>
      <w:proofErr w:type="gramEnd"/>
      <w:r w:rsidR="004A701B" w:rsidRPr="00A91D51">
        <w:rPr>
          <w:rFonts w:ascii="Times New Roman" w:hAnsi="Times New Roman" w:cs="Times New Roman"/>
          <w:bCs/>
          <w:sz w:val="26"/>
          <w:szCs w:val="26"/>
        </w:rPr>
        <w:t xml:space="preserve"> </w:t>
      </w:r>
      <w:proofErr w:type="gramStart"/>
      <w:r w:rsidR="004A701B" w:rsidRPr="00A91D51">
        <w:rPr>
          <w:rFonts w:ascii="Times New Roman" w:hAnsi="Times New Roman" w:cs="Times New Roman"/>
          <w:bCs/>
          <w:sz w:val="26"/>
          <w:szCs w:val="26"/>
        </w:rPr>
        <w:t>Мишанкова Ю.В.»</w:t>
      </w:r>
      <w:r w:rsidRPr="00A91D51">
        <w:rPr>
          <w:rFonts w:ascii="Times New Roman" w:hAnsi="Times New Roman" w:cs="Times New Roman"/>
          <w:bCs/>
          <w:sz w:val="26"/>
          <w:szCs w:val="26"/>
        </w:rPr>
        <w:t xml:space="preserve">, и администрация </w:t>
      </w:r>
      <w:r w:rsidR="00EC2ACF" w:rsidRPr="00EC2ACF">
        <w:rPr>
          <w:rFonts w:ascii="Times New Roman" w:hAnsi="Times New Roman" w:cs="Times New Roman"/>
          <w:bCs/>
          <w:sz w:val="26"/>
          <w:szCs w:val="26"/>
        </w:rPr>
        <w:t>Шекаловского</w:t>
      </w:r>
      <w:r w:rsidRPr="00A91D51">
        <w:rPr>
          <w:rFonts w:ascii="Times New Roman" w:hAnsi="Times New Roman" w:cs="Times New Roman"/>
          <w:bCs/>
          <w:sz w:val="26"/>
          <w:szCs w:val="26"/>
        </w:rPr>
        <w:t xml:space="preserve"> сельского поселения Россошанского  муниципального района Воронежской области,  именуемая  в дальнейшем  «Администрация поселения», </w:t>
      </w:r>
      <w:r w:rsidR="00D052E2" w:rsidRPr="00A91D51">
        <w:rPr>
          <w:rFonts w:ascii="Times New Roman" w:hAnsi="Times New Roman" w:cs="Times New Roman"/>
          <w:bCs/>
          <w:sz w:val="26"/>
          <w:szCs w:val="26"/>
        </w:rPr>
        <w:t>в</w:t>
      </w:r>
      <w:r w:rsidRPr="00A91D51">
        <w:rPr>
          <w:rFonts w:ascii="Times New Roman" w:hAnsi="Times New Roman" w:cs="Times New Roman"/>
          <w:bCs/>
          <w:sz w:val="26"/>
          <w:szCs w:val="26"/>
        </w:rPr>
        <w:t xml:space="preserve"> лице главы </w:t>
      </w:r>
      <w:r w:rsidR="00EC2ACF" w:rsidRPr="00EC2ACF">
        <w:rPr>
          <w:rFonts w:ascii="Times New Roman" w:hAnsi="Times New Roman" w:cs="Times New Roman"/>
          <w:bCs/>
          <w:sz w:val="26"/>
          <w:szCs w:val="26"/>
        </w:rPr>
        <w:t>Шекаловского</w:t>
      </w:r>
      <w:r w:rsidRPr="00A91D51">
        <w:rPr>
          <w:rFonts w:ascii="Times New Roman" w:hAnsi="Times New Roman" w:cs="Times New Roman"/>
          <w:bCs/>
          <w:sz w:val="26"/>
          <w:szCs w:val="26"/>
        </w:rPr>
        <w:t xml:space="preserve"> сельского поселения Россошанского муниципального района</w:t>
      </w:r>
      <w:r w:rsidR="00D052E2" w:rsidRPr="00A91D51">
        <w:rPr>
          <w:rFonts w:ascii="Times New Roman" w:hAnsi="Times New Roman" w:cs="Times New Roman"/>
          <w:bCs/>
          <w:sz w:val="26"/>
          <w:szCs w:val="26"/>
        </w:rPr>
        <w:t xml:space="preserve"> Воронежской области</w:t>
      </w:r>
      <w:r w:rsidRPr="00A91D51">
        <w:rPr>
          <w:rFonts w:ascii="Times New Roman" w:hAnsi="Times New Roman" w:cs="Times New Roman"/>
          <w:bCs/>
          <w:sz w:val="26"/>
          <w:szCs w:val="26"/>
        </w:rPr>
        <w:t xml:space="preserve"> </w:t>
      </w:r>
      <w:r w:rsidR="009976E5" w:rsidRPr="009976E5">
        <w:rPr>
          <w:rFonts w:ascii="Times New Roman" w:hAnsi="Times New Roman" w:cs="Times New Roman"/>
          <w:bCs/>
          <w:sz w:val="26"/>
          <w:szCs w:val="26"/>
        </w:rPr>
        <w:t>Рябоволова Владимира Николаевича</w:t>
      </w:r>
      <w:r w:rsidR="009976E5">
        <w:rPr>
          <w:rFonts w:ascii="Times New Roman" w:hAnsi="Times New Roman" w:cs="Times New Roman"/>
          <w:bCs/>
          <w:sz w:val="26"/>
          <w:szCs w:val="26"/>
        </w:rPr>
        <w:t xml:space="preserve"> действующего</w:t>
      </w:r>
      <w:r w:rsidRPr="00A91D51">
        <w:rPr>
          <w:rFonts w:ascii="Times New Roman" w:hAnsi="Times New Roman" w:cs="Times New Roman"/>
          <w:bCs/>
          <w:sz w:val="26"/>
          <w:szCs w:val="26"/>
        </w:rPr>
        <w:t xml:space="preserve"> на основании Устава, с другой стороны, вместе именуемые «Стороны», заключили настоящее Дополнительное Соглашение </w:t>
      </w:r>
      <w:r w:rsidR="0031790D" w:rsidRPr="00A91D51">
        <w:rPr>
          <w:rFonts w:ascii="Times New Roman" w:hAnsi="Times New Roman" w:cs="Times New Roman"/>
          <w:bCs/>
          <w:sz w:val="26"/>
          <w:szCs w:val="26"/>
        </w:rPr>
        <w:t xml:space="preserve"> к Соглашению от 28.12.2020 г</w:t>
      </w:r>
      <w:r w:rsidR="0031790D" w:rsidRPr="00EC2ACF">
        <w:rPr>
          <w:rFonts w:ascii="Times New Roman" w:hAnsi="Times New Roman" w:cs="Times New Roman"/>
          <w:bCs/>
          <w:sz w:val="26"/>
          <w:szCs w:val="26"/>
        </w:rPr>
        <w:t>. № 1</w:t>
      </w:r>
      <w:r w:rsidR="00EC2ACF" w:rsidRPr="00EC2ACF">
        <w:rPr>
          <w:rFonts w:ascii="Times New Roman" w:hAnsi="Times New Roman" w:cs="Times New Roman"/>
          <w:bCs/>
          <w:sz w:val="26"/>
          <w:szCs w:val="26"/>
        </w:rPr>
        <w:t>6</w:t>
      </w:r>
      <w:r w:rsidR="0031790D" w:rsidRPr="00EC2ACF">
        <w:rPr>
          <w:rFonts w:ascii="Times New Roman" w:hAnsi="Times New Roman" w:cs="Times New Roman"/>
          <w:bCs/>
          <w:sz w:val="26"/>
          <w:szCs w:val="26"/>
        </w:rPr>
        <w:t xml:space="preserve">  «</w:t>
      </w:r>
      <w:r w:rsidR="0031790D" w:rsidRPr="00A91D51">
        <w:rPr>
          <w:rFonts w:ascii="Times New Roman" w:hAnsi="Times New Roman" w:cs="Times New Roman"/>
          <w:bCs/>
          <w:sz w:val="26"/>
          <w:szCs w:val="26"/>
        </w:rPr>
        <w:t>О передаче осуществления части полномочий по решению вопросов</w:t>
      </w:r>
      <w:proofErr w:type="gramEnd"/>
      <w:r w:rsidR="0031790D" w:rsidRPr="00A91D51">
        <w:rPr>
          <w:rFonts w:ascii="Times New Roman" w:hAnsi="Times New Roman" w:cs="Times New Roman"/>
          <w:bCs/>
          <w:sz w:val="26"/>
          <w:szCs w:val="26"/>
        </w:rPr>
        <w:t xml:space="preserve">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w:t>
      </w:r>
      <w:r w:rsidR="00EC2ACF" w:rsidRPr="00EC2ACF">
        <w:rPr>
          <w:rFonts w:ascii="Times New Roman" w:hAnsi="Times New Roman" w:cs="Times New Roman"/>
          <w:bCs/>
          <w:sz w:val="26"/>
          <w:szCs w:val="26"/>
        </w:rPr>
        <w:t>Шекаловского</w:t>
      </w:r>
      <w:r w:rsidR="0031790D" w:rsidRPr="00A91D51">
        <w:rPr>
          <w:rFonts w:ascii="Times New Roman" w:hAnsi="Times New Roman" w:cs="Times New Roman"/>
          <w:bCs/>
          <w:sz w:val="26"/>
          <w:szCs w:val="26"/>
        </w:rPr>
        <w:t xml:space="preserve"> сельского поселения Россошанского  муниципального района» (далее -</w:t>
      </w:r>
      <w:r w:rsidR="00383A96">
        <w:rPr>
          <w:rFonts w:ascii="Times New Roman" w:hAnsi="Times New Roman" w:cs="Times New Roman"/>
          <w:bCs/>
          <w:sz w:val="26"/>
          <w:szCs w:val="26"/>
        </w:rPr>
        <w:t xml:space="preserve"> </w:t>
      </w:r>
      <w:r w:rsidR="0031790D" w:rsidRPr="00A91D51">
        <w:rPr>
          <w:rFonts w:ascii="Times New Roman" w:hAnsi="Times New Roman" w:cs="Times New Roman"/>
          <w:bCs/>
          <w:sz w:val="26"/>
          <w:szCs w:val="26"/>
        </w:rPr>
        <w:t xml:space="preserve">Соглашение) </w:t>
      </w:r>
      <w:r w:rsidRPr="00A91D51">
        <w:rPr>
          <w:rFonts w:ascii="Times New Roman" w:hAnsi="Times New Roman" w:cs="Times New Roman"/>
          <w:bCs/>
          <w:sz w:val="26"/>
          <w:szCs w:val="26"/>
        </w:rPr>
        <w:t>о нижеследующем:</w:t>
      </w:r>
    </w:p>
    <w:p w:rsidR="00091EF6" w:rsidRPr="00A91D51" w:rsidRDefault="007A1E4E" w:rsidP="006D2183">
      <w:pPr>
        <w:spacing w:after="0"/>
        <w:jc w:val="both"/>
        <w:rPr>
          <w:rFonts w:ascii="Times New Roman" w:hAnsi="Times New Roman" w:cs="Times New Roman"/>
          <w:bCs/>
          <w:sz w:val="26"/>
          <w:szCs w:val="26"/>
        </w:rPr>
      </w:pPr>
      <w:r w:rsidRPr="00A91D51">
        <w:rPr>
          <w:rFonts w:ascii="Times New Roman" w:hAnsi="Times New Roman" w:cs="Times New Roman"/>
          <w:bCs/>
          <w:sz w:val="26"/>
          <w:szCs w:val="26"/>
        </w:rPr>
        <w:t>1. Изложить п. 1.</w:t>
      </w:r>
      <w:r w:rsidR="00BA6DB7" w:rsidRPr="00A91D51">
        <w:rPr>
          <w:rFonts w:ascii="Times New Roman" w:hAnsi="Times New Roman" w:cs="Times New Roman"/>
          <w:bCs/>
          <w:sz w:val="26"/>
          <w:szCs w:val="26"/>
        </w:rPr>
        <w:t>2</w:t>
      </w:r>
      <w:r w:rsidRPr="00A91D51">
        <w:rPr>
          <w:rFonts w:ascii="Times New Roman" w:hAnsi="Times New Roman" w:cs="Times New Roman"/>
          <w:bCs/>
          <w:sz w:val="26"/>
          <w:szCs w:val="26"/>
        </w:rPr>
        <w:t xml:space="preserve">. Соглашения в следующей редакции: </w:t>
      </w:r>
    </w:p>
    <w:p w:rsidR="0092686A" w:rsidRPr="00A91D51" w:rsidRDefault="0092686A" w:rsidP="006D2183">
      <w:pPr>
        <w:spacing w:after="0"/>
        <w:jc w:val="both"/>
        <w:rPr>
          <w:rFonts w:ascii="Times New Roman" w:hAnsi="Times New Roman" w:cs="Times New Roman"/>
          <w:bCs/>
          <w:sz w:val="26"/>
          <w:szCs w:val="26"/>
        </w:rPr>
      </w:pPr>
      <w:r w:rsidRPr="00A91D51">
        <w:rPr>
          <w:rFonts w:ascii="Times New Roman" w:hAnsi="Times New Roman" w:cs="Times New Roman"/>
          <w:bCs/>
          <w:sz w:val="26"/>
          <w:szCs w:val="26"/>
        </w:rPr>
        <w:t>«</w:t>
      </w:r>
      <w:r w:rsidR="00BA6DB7" w:rsidRPr="00A91D51">
        <w:rPr>
          <w:rFonts w:ascii="Times New Roman" w:hAnsi="Times New Roman" w:cs="Times New Roman"/>
          <w:sz w:val="26"/>
          <w:szCs w:val="26"/>
        </w:rPr>
        <w:t xml:space="preserve">1.2. Реализация «Администрацией поселения» переданных по настоящему Соглашению полномочий в </w:t>
      </w:r>
      <w:r w:rsidR="004A701B" w:rsidRPr="00A91D51">
        <w:rPr>
          <w:rFonts w:ascii="Times New Roman" w:hAnsi="Times New Roman" w:cs="Times New Roman"/>
          <w:sz w:val="26"/>
          <w:szCs w:val="26"/>
        </w:rPr>
        <w:t>2023</w:t>
      </w:r>
      <w:r w:rsidR="00BA6DB7" w:rsidRPr="00A91D51">
        <w:rPr>
          <w:rFonts w:ascii="Times New Roman" w:hAnsi="Times New Roman" w:cs="Times New Roman"/>
          <w:sz w:val="26"/>
          <w:szCs w:val="26"/>
        </w:rPr>
        <w:t xml:space="preserve"> году осуществляется за счет представленных бюджетом Россошанского  муниципального района бюджету </w:t>
      </w:r>
      <w:r w:rsidR="00EC2ACF" w:rsidRPr="00EC2ACF">
        <w:rPr>
          <w:rFonts w:ascii="Times New Roman" w:hAnsi="Times New Roman" w:cs="Times New Roman"/>
          <w:sz w:val="26"/>
          <w:szCs w:val="26"/>
        </w:rPr>
        <w:t>Шекаловского</w:t>
      </w:r>
      <w:r w:rsidR="00BA6DB7" w:rsidRPr="00A91D51">
        <w:rPr>
          <w:rFonts w:ascii="Times New Roman" w:hAnsi="Times New Roman" w:cs="Times New Roman"/>
          <w:sz w:val="26"/>
          <w:szCs w:val="26"/>
        </w:rPr>
        <w:t xml:space="preserve"> сельского поселения </w:t>
      </w:r>
      <w:r w:rsidR="00BA6DB7" w:rsidRPr="004215DC">
        <w:rPr>
          <w:rFonts w:ascii="Times New Roman" w:hAnsi="Times New Roman" w:cs="Times New Roman"/>
          <w:sz w:val="26"/>
          <w:szCs w:val="26"/>
        </w:rPr>
        <w:t>Россошанского муниципального  района</w:t>
      </w:r>
      <w:r w:rsidR="0031790D" w:rsidRPr="004215DC">
        <w:rPr>
          <w:rFonts w:ascii="Times New Roman" w:hAnsi="Times New Roman" w:cs="Times New Roman"/>
          <w:sz w:val="26"/>
          <w:szCs w:val="26"/>
        </w:rPr>
        <w:t xml:space="preserve"> иных</w:t>
      </w:r>
      <w:r w:rsidR="00BA6DB7" w:rsidRPr="004215DC">
        <w:rPr>
          <w:rFonts w:ascii="Times New Roman" w:hAnsi="Times New Roman" w:cs="Times New Roman"/>
          <w:sz w:val="26"/>
          <w:szCs w:val="26"/>
        </w:rPr>
        <w:t xml:space="preserve"> межбюджетных трансфертов в размере </w:t>
      </w:r>
      <w:r w:rsidR="004215DC" w:rsidRPr="004215DC">
        <w:rPr>
          <w:rFonts w:ascii="Times New Roman" w:hAnsi="Times New Roman" w:cs="Times New Roman"/>
          <w:sz w:val="26"/>
          <w:szCs w:val="26"/>
        </w:rPr>
        <w:t>589</w:t>
      </w:r>
      <w:r w:rsidR="00F854AD" w:rsidRPr="004215DC">
        <w:rPr>
          <w:rFonts w:ascii="Times New Roman" w:hAnsi="Times New Roman" w:cs="Times New Roman"/>
          <w:sz w:val="26"/>
          <w:szCs w:val="26"/>
        </w:rPr>
        <w:t xml:space="preserve"> 00</w:t>
      </w:r>
      <w:r w:rsidR="00BA6DB7" w:rsidRPr="004215DC">
        <w:rPr>
          <w:rFonts w:ascii="Times New Roman" w:hAnsi="Times New Roman" w:cs="Times New Roman"/>
          <w:sz w:val="26"/>
          <w:szCs w:val="26"/>
        </w:rPr>
        <w:t>0 (</w:t>
      </w:r>
      <w:r w:rsidR="004215DC" w:rsidRPr="004215DC">
        <w:rPr>
          <w:rFonts w:ascii="Times New Roman" w:hAnsi="Times New Roman" w:cs="Times New Roman"/>
          <w:sz w:val="26"/>
          <w:szCs w:val="26"/>
        </w:rPr>
        <w:t>пятьсот восемьдесят девять</w:t>
      </w:r>
      <w:r w:rsidR="00F854AD" w:rsidRPr="004215DC">
        <w:rPr>
          <w:rFonts w:ascii="Times New Roman" w:hAnsi="Times New Roman" w:cs="Times New Roman"/>
          <w:sz w:val="26"/>
          <w:szCs w:val="26"/>
        </w:rPr>
        <w:t xml:space="preserve"> тысяч)</w:t>
      </w:r>
      <w:r w:rsidR="00BA6DB7" w:rsidRPr="004215DC">
        <w:rPr>
          <w:rFonts w:ascii="Times New Roman" w:hAnsi="Times New Roman" w:cs="Times New Roman"/>
          <w:sz w:val="26"/>
          <w:szCs w:val="26"/>
        </w:rPr>
        <w:t xml:space="preserve"> рублей 00 копеек</w:t>
      </w:r>
      <w:proofErr w:type="gramStart"/>
      <w:r w:rsidR="00BA6DB7" w:rsidRPr="004215DC">
        <w:rPr>
          <w:rFonts w:ascii="Times New Roman" w:hAnsi="Times New Roman" w:cs="Times New Roman"/>
          <w:sz w:val="26"/>
          <w:szCs w:val="26"/>
        </w:rPr>
        <w:t>.</w:t>
      </w:r>
      <w:r w:rsidRPr="004215DC">
        <w:rPr>
          <w:rFonts w:ascii="Times New Roman" w:hAnsi="Times New Roman" w:cs="Times New Roman"/>
          <w:bCs/>
          <w:sz w:val="26"/>
          <w:szCs w:val="26"/>
        </w:rPr>
        <w:t>».</w:t>
      </w:r>
      <w:proofErr w:type="gramEnd"/>
    </w:p>
    <w:p w:rsidR="0031790D" w:rsidRPr="00A91D51" w:rsidRDefault="0031790D" w:rsidP="006D2183">
      <w:pPr>
        <w:spacing w:after="0"/>
        <w:jc w:val="both"/>
        <w:rPr>
          <w:rFonts w:ascii="Times New Roman" w:hAnsi="Times New Roman" w:cs="Times New Roman"/>
          <w:bCs/>
          <w:sz w:val="26"/>
          <w:szCs w:val="26"/>
        </w:rPr>
      </w:pPr>
      <w:r w:rsidRPr="00A91D51">
        <w:rPr>
          <w:rFonts w:ascii="Times New Roman" w:hAnsi="Times New Roman" w:cs="Times New Roman"/>
          <w:bCs/>
          <w:sz w:val="26"/>
          <w:szCs w:val="26"/>
        </w:rPr>
        <w:t>2.</w:t>
      </w:r>
      <w:r w:rsidR="00A91D51" w:rsidRPr="00A91D51">
        <w:rPr>
          <w:rFonts w:ascii="Times New Roman" w:hAnsi="Times New Roman" w:cs="Times New Roman"/>
          <w:bCs/>
          <w:sz w:val="26"/>
          <w:szCs w:val="26"/>
        </w:rPr>
        <w:t> Приложение к Соглашению изложить в редакции согласно приложению  к настоящему Дополнительному соглашению, которое является его неотъемлемой частью.</w:t>
      </w:r>
    </w:p>
    <w:p w:rsidR="00091EF6" w:rsidRPr="00A91D51" w:rsidRDefault="006C075B" w:rsidP="006D2183">
      <w:pPr>
        <w:spacing w:after="0"/>
        <w:jc w:val="both"/>
        <w:rPr>
          <w:rFonts w:ascii="Times New Roman" w:hAnsi="Times New Roman" w:cs="Times New Roman"/>
          <w:bCs/>
          <w:sz w:val="26"/>
          <w:szCs w:val="26"/>
        </w:rPr>
      </w:pPr>
      <w:r w:rsidRPr="00A91D51">
        <w:rPr>
          <w:rFonts w:ascii="Times New Roman" w:hAnsi="Times New Roman" w:cs="Times New Roman"/>
          <w:bCs/>
          <w:sz w:val="26"/>
          <w:szCs w:val="26"/>
        </w:rPr>
        <w:lastRenderedPageBreak/>
        <w:t>3</w:t>
      </w:r>
      <w:r w:rsidR="0092686A" w:rsidRPr="00A91D51">
        <w:rPr>
          <w:rFonts w:ascii="Times New Roman" w:hAnsi="Times New Roman" w:cs="Times New Roman"/>
          <w:bCs/>
          <w:sz w:val="26"/>
          <w:szCs w:val="26"/>
        </w:rPr>
        <w:t>. Настоящее Дополнител</w:t>
      </w:r>
      <w:r w:rsidR="00623EF2" w:rsidRPr="00A91D51">
        <w:rPr>
          <w:rFonts w:ascii="Times New Roman" w:hAnsi="Times New Roman" w:cs="Times New Roman"/>
          <w:bCs/>
          <w:sz w:val="26"/>
          <w:szCs w:val="26"/>
        </w:rPr>
        <w:t>ьное Соглашение составлено в 2-</w:t>
      </w:r>
      <w:r w:rsidR="0092686A" w:rsidRPr="00A91D51">
        <w:rPr>
          <w:rFonts w:ascii="Times New Roman" w:hAnsi="Times New Roman" w:cs="Times New Roman"/>
          <w:bCs/>
          <w:sz w:val="26"/>
          <w:szCs w:val="26"/>
        </w:rPr>
        <w:t>х экзе</w:t>
      </w:r>
      <w:r w:rsidR="00726B1C" w:rsidRPr="00A91D51">
        <w:rPr>
          <w:rFonts w:ascii="Times New Roman" w:hAnsi="Times New Roman" w:cs="Times New Roman"/>
          <w:bCs/>
          <w:sz w:val="26"/>
          <w:szCs w:val="26"/>
        </w:rPr>
        <w:t>м</w:t>
      </w:r>
      <w:r w:rsidR="0092686A" w:rsidRPr="00A91D51">
        <w:rPr>
          <w:rFonts w:ascii="Times New Roman" w:hAnsi="Times New Roman" w:cs="Times New Roman"/>
          <w:bCs/>
          <w:sz w:val="26"/>
          <w:szCs w:val="26"/>
        </w:rPr>
        <w:t>пл</w:t>
      </w:r>
      <w:r w:rsidR="00726B1C" w:rsidRPr="00A91D51">
        <w:rPr>
          <w:rFonts w:ascii="Times New Roman" w:hAnsi="Times New Roman" w:cs="Times New Roman"/>
          <w:bCs/>
          <w:sz w:val="26"/>
          <w:szCs w:val="26"/>
        </w:rPr>
        <w:t>ярах, имеющих одинаковую юридичес</w:t>
      </w:r>
      <w:r w:rsidR="0092686A" w:rsidRPr="00A91D51">
        <w:rPr>
          <w:rFonts w:ascii="Times New Roman" w:hAnsi="Times New Roman" w:cs="Times New Roman"/>
          <w:bCs/>
          <w:sz w:val="26"/>
          <w:szCs w:val="26"/>
        </w:rPr>
        <w:t>кую силу, по одному для каждой из сторон.</w:t>
      </w:r>
    </w:p>
    <w:p w:rsidR="00091EF6" w:rsidRPr="00A91D51" w:rsidRDefault="006C075B" w:rsidP="006D2183">
      <w:pPr>
        <w:spacing w:after="0"/>
        <w:jc w:val="both"/>
        <w:rPr>
          <w:rFonts w:ascii="Times New Roman" w:hAnsi="Times New Roman" w:cs="Times New Roman"/>
          <w:bCs/>
          <w:sz w:val="26"/>
          <w:szCs w:val="26"/>
        </w:rPr>
      </w:pPr>
      <w:r w:rsidRPr="00A91D51">
        <w:rPr>
          <w:rFonts w:ascii="Times New Roman" w:hAnsi="Times New Roman" w:cs="Times New Roman"/>
          <w:bCs/>
          <w:sz w:val="26"/>
          <w:szCs w:val="26"/>
        </w:rPr>
        <w:t>4</w:t>
      </w:r>
      <w:r w:rsidR="0092686A" w:rsidRPr="00A91D51">
        <w:rPr>
          <w:rFonts w:ascii="Times New Roman" w:hAnsi="Times New Roman" w:cs="Times New Roman"/>
          <w:bCs/>
          <w:sz w:val="26"/>
          <w:szCs w:val="26"/>
        </w:rPr>
        <w:t xml:space="preserve">. </w:t>
      </w:r>
      <w:r w:rsidR="00091EF6" w:rsidRPr="00A91D51">
        <w:rPr>
          <w:rFonts w:ascii="Times New Roman" w:hAnsi="Times New Roman"/>
          <w:sz w:val="26"/>
          <w:szCs w:val="26"/>
        </w:rPr>
        <w:t xml:space="preserve">Настоящее </w:t>
      </w:r>
      <w:r w:rsidR="00091EF6" w:rsidRPr="00A91D51">
        <w:rPr>
          <w:rFonts w:ascii="Times New Roman" w:hAnsi="Times New Roman" w:cs="Times New Roman"/>
          <w:bCs/>
          <w:sz w:val="26"/>
          <w:szCs w:val="26"/>
        </w:rPr>
        <w:t>Дополнительное</w:t>
      </w:r>
      <w:r w:rsidR="00091EF6" w:rsidRPr="00A91D51">
        <w:rPr>
          <w:rFonts w:ascii="Times New Roman" w:hAnsi="Times New Roman"/>
          <w:sz w:val="26"/>
          <w:szCs w:val="26"/>
        </w:rPr>
        <w:t xml:space="preserve"> Соглашение вступает в законную силу с </w:t>
      </w:r>
      <w:r w:rsidR="001C3E3E" w:rsidRPr="00A91D51">
        <w:rPr>
          <w:rFonts w:ascii="Times New Roman" w:hAnsi="Times New Roman"/>
          <w:sz w:val="26"/>
          <w:szCs w:val="26"/>
        </w:rPr>
        <w:t xml:space="preserve">момента </w:t>
      </w:r>
      <w:r w:rsidR="00091EF6" w:rsidRPr="00A91D51">
        <w:rPr>
          <w:rFonts w:ascii="Times New Roman" w:hAnsi="Times New Roman"/>
          <w:sz w:val="26"/>
          <w:szCs w:val="26"/>
        </w:rPr>
        <w:t>официального опубликования обеими сторонами.</w:t>
      </w:r>
    </w:p>
    <w:p w:rsidR="0092686A" w:rsidRPr="00A91D51" w:rsidRDefault="006C075B" w:rsidP="0092686A">
      <w:pPr>
        <w:jc w:val="both"/>
        <w:rPr>
          <w:rFonts w:ascii="Times New Roman" w:hAnsi="Times New Roman" w:cs="Times New Roman"/>
          <w:bCs/>
          <w:sz w:val="26"/>
          <w:szCs w:val="26"/>
        </w:rPr>
      </w:pPr>
      <w:r w:rsidRPr="00A91D51">
        <w:rPr>
          <w:rFonts w:ascii="Times New Roman" w:hAnsi="Times New Roman" w:cs="Times New Roman"/>
          <w:bCs/>
          <w:sz w:val="26"/>
          <w:szCs w:val="26"/>
        </w:rPr>
        <w:t>5</w:t>
      </w:r>
      <w:r w:rsidR="0092686A" w:rsidRPr="00A91D51">
        <w:rPr>
          <w:rFonts w:ascii="Times New Roman" w:hAnsi="Times New Roman" w:cs="Times New Roman"/>
          <w:bCs/>
          <w:sz w:val="26"/>
          <w:szCs w:val="26"/>
        </w:rPr>
        <w:t>. Юридические адреса и реквизиты сторон:</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103"/>
      </w:tblGrid>
      <w:tr w:rsidR="002323A5" w:rsidRPr="00A91D51" w:rsidTr="006D2183">
        <w:trPr>
          <w:trHeight w:val="1577"/>
        </w:trPr>
        <w:tc>
          <w:tcPr>
            <w:tcW w:w="4786" w:type="dxa"/>
          </w:tcPr>
          <w:p w:rsidR="002323A5" w:rsidRPr="00A91D51" w:rsidRDefault="002323A5" w:rsidP="00F854AD">
            <w:pPr>
              <w:pStyle w:val="ConsPlusNormal0"/>
              <w:jc w:val="center"/>
              <w:rPr>
                <w:rFonts w:ascii="Times New Roman" w:hAnsi="Times New Roman" w:cs="Times New Roman"/>
                <w:sz w:val="26"/>
                <w:szCs w:val="26"/>
              </w:rPr>
            </w:pPr>
            <w:r w:rsidRPr="00A91D51">
              <w:rPr>
                <w:rFonts w:ascii="Times New Roman" w:hAnsi="Times New Roman" w:cs="Times New Roman"/>
                <w:sz w:val="26"/>
                <w:szCs w:val="26"/>
              </w:rPr>
              <w:t>Администрация Россошанского муниципального района Воронежской области</w:t>
            </w:r>
          </w:p>
          <w:p w:rsidR="002323A5" w:rsidRPr="00A91D51" w:rsidRDefault="002323A5" w:rsidP="00F854AD">
            <w:pPr>
              <w:pStyle w:val="ConsPlusNormal0"/>
              <w:jc w:val="center"/>
              <w:rPr>
                <w:rFonts w:ascii="Times New Roman" w:hAnsi="Times New Roman" w:cs="Times New Roman"/>
                <w:sz w:val="26"/>
                <w:szCs w:val="26"/>
              </w:rPr>
            </w:pPr>
          </w:p>
        </w:tc>
        <w:tc>
          <w:tcPr>
            <w:tcW w:w="5103" w:type="dxa"/>
          </w:tcPr>
          <w:p w:rsidR="002323A5" w:rsidRPr="00A91D51" w:rsidRDefault="002323A5" w:rsidP="00F854AD">
            <w:pPr>
              <w:pStyle w:val="ConsPlusNormal0"/>
              <w:jc w:val="center"/>
              <w:rPr>
                <w:rFonts w:ascii="Times New Roman" w:hAnsi="Times New Roman" w:cs="Times New Roman"/>
                <w:sz w:val="26"/>
                <w:szCs w:val="26"/>
              </w:rPr>
            </w:pPr>
            <w:r w:rsidRPr="00A91D51">
              <w:rPr>
                <w:rFonts w:ascii="Times New Roman" w:hAnsi="Times New Roman" w:cs="Times New Roman"/>
                <w:sz w:val="26"/>
                <w:szCs w:val="26"/>
              </w:rPr>
              <w:t xml:space="preserve">Администрация </w:t>
            </w:r>
            <w:r w:rsidR="00EC2ACF" w:rsidRPr="00EC2ACF">
              <w:rPr>
                <w:rFonts w:ascii="Times New Roman" w:hAnsi="Times New Roman" w:cs="Times New Roman"/>
                <w:sz w:val="26"/>
                <w:szCs w:val="26"/>
              </w:rPr>
              <w:t>Шекаловского</w:t>
            </w:r>
            <w:r w:rsidRPr="00A91D51">
              <w:rPr>
                <w:rFonts w:ascii="Times New Roman" w:hAnsi="Times New Roman" w:cs="Times New Roman"/>
                <w:sz w:val="26"/>
                <w:szCs w:val="26"/>
              </w:rPr>
              <w:t xml:space="preserve"> сельского поселения Россошанского муниципального района Воронежской области</w:t>
            </w:r>
          </w:p>
          <w:p w:rsidR="002323A5" w:rsidRPr="00A91D51" w:rsidRDefault="002323A5" w:rsidP="00AA6147">
            <w:pPr>
              <w:pStyle w:val="ConsPlusNormal0"/>
              <w:jc w:val="both"/>
              <w:rPr>
                <w:rFonts w:ascii="Times New Roman" w:hAnsi="Times New Roman" w:cs="Times New Roman"/>
                <w:sz w:val="26"/>
                <w:szCs w:val="26"/>
              </w:rPr>
            </w:pPr>
          </w:p>
        </w:tc>
      </w:tr>
      <w:tr w:rsidR="002323A5" w:rsidRPr="00A91D51" w:rsidTr="006D2183">
        <w:tc>
          <w:tcPr>
            <w:tcW w:w="4786" w:type="dxa"/>
          </w:tcPr>
          <w:p w:rsidR="002323A5" w:rsidRPr="00A91D51" w:rsidRDefault="002323A5" w:rsidP="002323A5">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Юридический адрес:</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396600, Воронежская обл.,</w:t>
            </w:r>
            <w:r w:rsidR="00E237AE">
              <w:rPr>
                <w:rFonts w:ascii="Times New Roman" w:hAnsi="Times New Roman" w:cs="Times New Roman"/>
                <w:sz w:val="26"/>
                <w:szCs w:val="26"/>
              </w:rPr>
              <w:t> </w:t>
            </w:r>
            <w:r w:rsidRPr="00A91D51">
              <w:rPr>
                <w:rFonts w:ascii="Times New Roman" w:hAnsi="Times New Roman" w:cs="Times New Roman"/>
                <w:sz w:val="26"/>
                <w:szCs w:val="26"/>
              </w:rPr>
              <w:t>г.</w:t>
            </w:r>
            <w:r w:rsidR="00E237AE">
              <w:rPr>
                <w:rFonts w:ascii="Times New Roman" w:hAnsi="Times New Roman" w:cs="Times New Roman"/>
                <w:sz w:val="26"/>
                <w:szCs w:val="26"/>
              </w:rPr>
              <w:t> </w:t>
            </w:r>
            <w:r w:rsidRPr="00A91D51">
              <w:rPr>
                <w:rFonts w:ascii="Times New Roman" w:hAnsi="Times New Roman" w:cs="Times New Roman"/>
                <w:sz w:val="26"/>
                <w:szCs w:val="26"/>
              </w:rPr>
              <w:t>Россошь, пл. Ленина, 4</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Отдел по финансам администрации Россошанского муниципального района Воронежской области </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ИНН/КПП </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3627001908/362701001 </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Единый казначейский счет</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40102810945370000023</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Казначейский счет</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03100643000000013100</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Отделение Воронеж Банка России//УФК по Воронежской</w:t>
            </w:r>
            <w:r w:rsidR="00E237AE">
              <w:rPr>
                <w:rFonts w:ascii="Times New Roman" w:hAnsi="Times New Roman" w:cs="Times New Roman"/>
                <w:sz w:val="26"/>
                <w:szCs w:val="26"/>
              </w:rPr>
              <w:t> </w:t>
            </w:r>
            <w:r w:rsidRPr="00A91D51">
              <w:rPr>
                <w:rFonts w:ascii="Times New Roman" w:hAnsi="Times New Roman" w:cs="Times New Roman"/>
                <w:sz w:val="26"/>
                <w:szCs w:val="26"/>
              </w:rPr>
              <w:t xml:space="preserve">области г. Воронеж </w:t>
            </w:r>
          </w:p>
          <w:p w:rsidR="00C668EF" w:rsidRPr="00A91D51" w:rsidRDefault="00C668EF" w:rsidP="00C668EF">
            <w:pPr>
              <w:pStyle w:val="ConsPlusNormal0"/>
              <w:jc w:val="both"/>
              <w:rPr>
                <w:rFonts w:ascii="Times New Roman" w:hAnsi="Times New Roman" w:cs="Times New Roman"/>
                <w:sz w:val="26"/>
                <w:szCs w:val="26"/>
              </w:rPr>
            </w:pPr>
            <w:proofErr w:type="gramStart"/>
            <w:r w:rsidRPr="00A91D51">
              <w:rPr>
                <w:rFonts w:ascii="Times New Roman" w:hAnsi="Times New Roman" w:cs="Times New Roman"/>
                <w:sz w:val="26"/>
                <w:szCs w:val="26"/>
              </w:rPr>
              <w:t>л</w:t>
            </w:r>
            <w:proofErr w:type="gramEnd"/>
            <w:r w:rsidRPr="00A91D51">
              <w:rPr>
                <w:rFonts w:ascii="Times New Roman" w:hAnsi="Times New Roman" w:cs="Times New Roman"/>
                <w:sz w:val="26"/>
                <w:szCs w:val="26"/>
              </w:rPr>
              <w:t>/</w:t>
            </w:r>
            <w:proofErr w:type="spellStart"/>
            <w:r w:rsidRPr="00A91D51">
              <w:rPr>
                <w:rFonts w:ascii="Times New Roman" w:hAnsi="Times New Roman" w:cs="Times New Roman"/>
                <w:sz w:val="26"/>
                <w:szCs w:val="26"/>
              </w:rPr>
              <w:t>сч</w:t>
            </w:r>
            <w:proofErr w:type="spellEnd"/>
            <w:r w:rsidRPr="00A91D51">
              <w:rPr>
                <w:rFonts w:ascii="Times New Roman" w:hAnsi="Times New Roman" w:cs="Times New Roman"/>
                <w:sz w:val="26"/>
                <w:szCs w:val="26"/>
              </w:rPr>
              <w:t xml:space="preserve"> 04313001240 </w:t>
            </w:r>
          </w:p>
          <w:p w:rsidR="00C668EF" w:rsidRPr="00A91D51" w:rsidRDefault="00C668EF" w:rsidP="00C668EF">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БИК 012007084</w:t>
            </w:r>
          </w:p>
          <w:p w:rsidR="002323A5" w:rsidRPr="00A91D51" w:rsidRDefault="00C668EF" w:rsidP="00C668EF">
            <w:pPr>
              <w:pStyle w:val="ConsPlusNormal0"/>
              <w:jc w:val="both"/>
              <w:rPr>
                <w:rFonts w:ascii="Times New Roman" w:hAnsi="Times New Roman" w:cs="Times New Roman"/>
                <w:bCs/>
                <w:sz w:val="26"/>
                <w:szCs w:val="26"/>
              </w:rPr>
            </w:pPr>
            <w:r w:rsidRPr="00A91D51">
              <w:rPr>
                <w:rFonts w:ascii="Times New Roman" w:hAnsi="Times New Roman" w:cs="Times New Roman"/>
                <w:sz w:val="26"/>
                <w:szCs w:val="26"/>
              </w:rPr>
              <w:t xml:space="preserve">ОКТМО 20647000 </w:t>
            </w:r>
          </w:p>
        </w:tc>
        <w:tc>
          <w:tcPr>
            <w:tcW w:w="5103" w:type="dxa"/>
          </w:tcPr>
          <w:p w:rsidR="002323A5" w:rsidRPr="00A91D51" w:rsidRDefault="002323A5" w:rsidP="00AA6147">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Юридический адрес:</w:t>
            </w:r>
          </w:p>
          <w:p w:rsidR="00D0072D" w:rsidRPr="00A91D51"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396623, Воронежская обл., Россошанский р-н, с. Шекаловка, ул.</w:t>
            </w:r>
            <w:r>
              <w:rPr>
                <w:rFonts w:ascii="Times New Roman" w:hAnsi="Times New Roman" w:cs="Times New Roman"/>
                <w:sz w:val="26"/>
                <w:szCs w:val="26"/>
              </w:rPr>
              <w:t> </w:t>
            </w:r>
            <w:r w:rsidRPr="000810C5">
              <w:rPr>
                <w:rFonts w:ascii="Times New Roman" w:hAnsi="Times New Roman" w:cs="Times New Roman"/>
                <w:sz w:val="26"/>
                <w:szCs w:val="26"/>
              </w:rPr>
              <w:t>Центральная, д. 21</w:t>
            </w:r>
            <w:r w:rsidR="00D0072D" w:rsidRPr="00A91D51">
              <w:rPr>
                <w:rFonts w:ascii="Times New Roman" w:hAnsi="Times New Roman" w:cs="Times New Roman"/>
                <w:sz w:val="26"/>
                <w:szCs w:val="26"/>
              </w:rPr>
              <w:t xml:space="preserve"> УФК по Воронежской области (Администрация </w:t>
            </w:r>
            <w:r w:rsidR="00EC2ACF" w:rsidRPr="00EC2ACF">
              <w:rPr>
                <w:rFonts w:ascii="Times New Roman" w:hAnsi="Times New Roman" w:cs="Times New Roman"/>
                <w:sz w:val="26"/>
                <w:szCs w:val="26"/>
              </w:rPr>
              <w:t>Шекаловского</w:t>
            </w:r>
            <w:r w:rsidR="00D0072D" w:rsidRPr="00A91D51">
              <w:rPr>
                <w:rFonts w:ascii="Times New Roman" w:hAnsi="Times New Roman" w:cs="Times New Roman"/>
                <w:sz w:val="26"/>
                <w:szCs w:val="26"/>
              </w:rPr>
              <w:t xml:space="preserve"> сельского поселения Россошанского муниципального района Воронежской области)</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ИНН/КПП  3627003895/362701001</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Казначейский</w:t>
            </w:r>
            <w:r>
              <w:rPr>
                <w:rFonts w:ascii="Times New Roman" w:hAnsi="Times New Roman" w:cs="Times New Roman"/>
                <w:sz w:val="26"/>
                <w:szCs w:val="26"/>
              </w:rPr>
              <w:t> </w:t>
            </w:r>
            <w:r w:rsidRPr="000810C5">
              <w:rPr>
                <w:rFonts w:ascii="Times New Roman" w:hAnsi="Times New Roman" w:cs="Times New Roman"/>
                <w:sz w:val="26"/>
                <w:szCs w:val="26"/>
              </w:rPr>
              <w:t xml:space="preserve">счет </w:t>
            </w:r>
            <w:r>
              <w:rPr>
                <w:rFonts w:ascii="Times New Roman" w:hAnsi="Times New Roman" w:cs="Times New Roman"/>
                <w:sz w:val="26"/>
                <w:szCs w:val="26"/>
              </w:rPr>
              <w:t>№</w:t>
            </w:r>
            <w:r w:rsidRPr="000810C5">
              <w:rPr>
                <w:rFonts w:ascii="Times New Roman" w:hAnsi="Times New Roman" w:cs="Times New Roman"/>
                <w:sz w:val="26"/>
                <w:szCs w:val="26"/>
              </w:rPr>
              <w:t>03100643000000013100</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Банк получателя: ОТДЕЛЕНИЕ ВОРОНЕЖ БАНКА РОССИИ//УФК по Воронежской области г. Воронеж</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БИК Управления 012007084</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Единый казначейский счет</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40102810945370000023</w:t>
            </w:r>
          </w:p>
          <w:p w:rsidR="000810C5" w:rsidRPr="000810C5" w:rsidRDefault="000810C5" w:rsidP="000810C5">
            <w:pPr>
              <w:pStyle w:val="ConsPlusNormal0"/>
              <w:jc w:val="both"/>
              <w:rPr>
                <w:rFonts w:ascii="Times New Roman" w:hAnsi="Times New Roman" w:cs="Times New Roman"/>
                <w:sz w:val="26"/>
                <w:szCs w:val="26"/>
              </w:rPr>
            </w:pPr>
            <w:r w:rsidRPr="000810C5">
              <w:rPr>
                <w:rFonts w:ascii="Times New Roman" w:hAnsi="Times New Roman" w:cs="Times New Roman"/>
                <w:sz w:val="26"/>
                <w:szCs w:val="26"/>
              </w:rPr>
              <w:t>ОКТМО 20647460</w:t>
            </w:r>
          </w:p>
          <w:p w:rsidR="002323A5" w:rsidRPr="00A91D51" w:rsidRDefault="000810C5" w:rsidP="000810C5">
            <w:pPr>
              <w:pStyle w:val="ConsPlusNormal0"/>
              <w:jc w:val="both"/>
              <w:rPr>
                <w:rFonts w:ascii="Times New Roman" w:hAnsi="Times New Roman" w:cs="Times New Roman"/>
                <w:sz w:val="26"/>
                <w:szCs w:val="26"/>
              </w:rPr>
            </w:pPr>
            <w:proofErr w:type="gramStart"/>
            <w:r>
              <w:rPr>
                <w:rFonts w:ascii="Times New Roman" w:hAnsi="Times New Roman" w:cs="Times New Roman"/>
                <w:sz w:val="26"/>
                <w:szCs w:val="26"/>
              </w:rPr>
              <w:t>л</w:t>
            </w:r>
            <w:proofErr w:type="gramEnd"/>
            <w:r w:rsidRPr="000810C5">
              <w:rPr>
                <w:rFonts w:ascii="Times New Roman" w:hAnsi="Times New Roman" w:cs="Times New Roman"/>
                <w:sz w:val="26"/>
                <w:szCs w:val="26"/>
              </w:rPr>
              <w:t>/</w:t>
            </w:r>
            <w:proofErr w:type="spellStart"/>
            <w:r w:rsidRPr="000810C5">
              <w:rPr>
                <w:rFonts w:ascii="Times New Roman" w:hAnsi="Times New Roman" w:cs="Times New Roman"/>
                <w:sz w:val="26"/>
                <w:szCs w:val="26"/>
              </w:rPr>
              <w:t>с</w:t>
            </w:r>
            <w:r>
              <w:rPr>
                <w:rFonts w:ascii="Times New Roman" w:hAnsi="Times New Roman" w:cs="Times New Roman"/>
                <w:sz w:val="26"/>
                <w:szCs w:val="26"/>
              </w:rPr>
              <w:t>ч</w:t>
            </w:r>
            <w:proofErr w:type="spellEnd"/>
            <w:r w:rsidRPr="000810C5">
              <w:rPr>
                <w:rFonts w:ascii="Times New Roman" w:hAnsi="Times New Roman" w:cs="Times New Roman"/>
                <w:sz w:val="26"/>
                <w:szCs w:val="26"/>
              </w:rPr>
              <w:t xml:space="preserve"> № 04313003100                       </w:t>
            </w:r>
          </w:p>
        </w:tc>
      </w:tr>
      <w:tr w:rsidR="002323A5" w:rsidRPr="00A91D51" w:rsidTr="006D2183">
        <w:tc>
          <w:tcPr>
            <w:tcW w:w="4786" w:type="dxa"/>
          </w:tcPr>
          <w:p w:rsidR="002323A5" w:rsidRPr="00A91D51" w:rsidRDefault="002323A5" w:rsidP="00AA6147">
            <w:pPr>
              <w:pStyle w:val="ConsPlusNormal0"/>
              <w:jc w:val="both"/>
              <w:rPr>
                <w:rFonts w:ascii="Times New Roman" w:hAnsi="Times New Roman" w:cs="Times New Roman"/>
                <w:sz w:val="26"/>
                <w:szCs w:val="26"/>
              </w:rPr>
            </w:pPr>
          </w:p>
          <w:p w:rsidR="00FB1FE5" w:rsidRPr="00A91D51" w:rsidRDefault="006D2183" w:rsidP="000536A0">
            <w:pPr>
              <w:pStyle w:val="ConsPlusNormal0"/>
              <w:jc w:val="center"/>
              <w:rPr>
                <w:rFonts w:ascii="Times New Roman" w:hAnsi="Times New Roman" w:cs="Times New Roman"/>
                <w:sz w:val="26"/>
                <w:szCs w:val="26"/>
              </w:rPr>
            </w:pPr>
            <w:proofErr w:type="gramStart"/>
            <w:r w:rsidRPr="00A91D51">
              <w:rPr>
                <w:rFonts w:ascii="Times New Roman" w:hAnsi="Times New Roman" w:cs="Times New Roman"/>
                <w:sz w:val="26"/>
                <w:szCs w:val="26"/>
              </w:rPr>
              <w:t>Исполняющий</w:t>
            </w:r>
            <w:proofErr w:type="gramEnd"/>
            <w:r w:rsidRPr="00A91D51">
              <w:rPr>
                <w:rFonts w:ascii="Times New Roman" w:hAnsi="Times New Roman" w:cs="Times New Roman"/>
                <w:sz w:val="26"/>
                <w:szCs w:val="26"/>
              </w:rPr>
              <w:t xml:space="preserve"> обязанности главы администрации Россошанского муниципального района Воронежской области </w:t>
            </w:r>
          </w:p>
          <w:p w:rsidR="001D4AF0" w:rsidRPr="00A91D51" w:rsidRDefault="001D4AF0" w:rsidP="00AA6147">
            <w:pPr>
              <w:pStyle w:val="ConsPlusNormal0"/>
              <w:jc w:val="both"/>
              <w:rPr>
                <w:rFonts w:ascii="Times New Roman" w:hAnsi="Times New Roman" w:cs="Times New Roman"/>
                <w:sz w:val="26"/>
                <w:szCs w:val="26"/>
              </w:rPr>
            </w:pPr>
          </w:p>
          <w:p w:rsidR="002323A5" w:rsidRPr="00A91D51" w:rsidRDefault="002323A5" w:rsidP="001D4AF0">
            <w:pPr>
              <w:pStyle w:val="ConsPlusNormal0"/>
              <w:jc w:val="both"/>
              <w:rPr>
                <w:rFonts w:ascii="Times New Roman" w:hAnsi="Times New Roman" w:cs="Times New Roman"/>
                <w:sz w:val="26"/>
                <w:szCs w:val="26"/>
                <w:lang w:val="en-US"/>
              </w:rPr>
            </w:pPr>
            <w:r w:rsidRPr="00A91D51">
              <w:rPr>
                <w:rFonts w:ascii="Times New Roman" w:hAnsi="Times New Roman" w:cs="Times New Roman"/>
                <w:sz w:val="26"/>
                <w:szCs w:val="26"/>
              </w:rPr>
              <w:t>_</w:t>
            </w:r>
            <w:r w:rsidR="000536A0" w:rsidRPr="00A91D51">
              <w:rPr>
                <w:rFonts w:ascii="Times New Roman" w:hAnsi="Times New Roman" w:cs="Times New Roman"/>
                <w:sz w:val="26"/>
                <w:szCs w:val="26"/>
              </w:rPr>
              <w:t>______________</w:t>
            </w:r>
            <w:r w:rsidR="00357727" w:rsidRPr="00A91D51">
              <w:rPr>
                <w:rFonts w:ascii="Times New Roman" w:hAnsi="Times New Roman" w:cs="Times New Roman"/>
                <w:sz w:val="26"/>
                <w:szCs w:val="26"/>
              </w:rPr>
              <w:t>/</w:t>
            </w:r>
            <w:r w:rsidR="006D2183" w:rsidRPr="00A91D51">
              <w:rPr>
                <w:rFonts w:ascii="Times New Roman" w:hAnsi="Times New Roman" w:cs="Times New Roman"/>
                <w:sz w:val="26"/>
                <w:szCs w:val="26"/>
              </w:rPr>
              <w:t>А.И. Хиценко</w:t>
            </w:r>
            <w:r w:rsidR="001D4AF0" w:rsidRPr="00A91D51">
              <w:rPr>
                <w:rFonts w:ascii="Times New Roman" w:hAnsi="Times New Roman" w:cs="Times New Roman"/>
                <w:sz w:val="26"/>
                <w:szCs w:val="26"/>
                <w:lang w:val="en-US"/>
              </w:rPr>
              <w:t>/</w:t>
            </w:r>
          </w:p>
        </w:tc>
        <w:tc>
          <w:tcPr>
            <w:tcW w:w="5103" w:type="dxa"/>
          </w:tcPr>
          <w:p w:rsidR="002323A5" w:rsidRPr="00A91D51" w:rsidRDefault="002323A5" w:rsidP="00AA6147">
            <w:pPr>
              <w:pStyle w:val="ConsPlusNormal0"/>
              <w:jc w:val="both"/>
              <w:rPr>
                <w:rFonts w:ascii="Times New Roman" w:hAnsi="Times New Roman" w:cs="Times New Roman"/>
                <w:sz w:val="26"/>
                <w:szCs w:val="26"/>
              </w:rPr>
            </w:pPr>
          </w:p>
          <w:p w:rsidR="002323A5" w:rsidRPr="00A91D51" w:rsidRDefault="002323A5" w:rsidP="006D2183">
            <w:pPr>
              <w:pStyle w:val="ConsPlusNormal0"/>
              <w:jc w:val="center"/>
              <w:rPr>
                <w:rFonts w:ascii="Times New Roman" w:hAnsi="Times New Roman" w:cs="Times New Roman"/>
                <w:sz w:val="26"/>
                <w:szCs w:val="26"/>
              </w:rPr>
            </w:pPr>
            <w:r w:rsidRPr="00A91D51">
              <w:rPr>
                <w:rFonts w:ascii="Times New Roman" w:hAnsi="Times New Roman" w:cs="Times New Roman"/>
                <w:sz w:val="26"/>
                <w:szCs w:val="26"/>
              </w:rPr>
              <w:t xml:space="preserve">Глава </w:t>
            </w:r>
            <w:r w:rsidR="00EC2ACF" w:rsidRPr="00EC2ACF">
              <w:rPr>
                <w:rFonts w:ascii="Times New Roman" w:hAnsi="Times New Roman" w:cs="Times New Roman"/>
                <w:sz w:val="26"/>
                <w:szCs w:val="26"/>
              </w:rPr>
              <w:t>Шекаловского</w:t>
            </w:r>
            <w:r w:rsidRPr="00A91D51">
              <w:rPr>
                <w:rFonts w:ascii="Times New Roman" w:hAnsi="Times New Roman" w:cs="Times New Roman"/>
                <w:sz w:val="26"/>
                <w:szCs w:val="26"/>
              </w:rPr>
              <w:t xml:space="preserve"> сельского поселения Россошанского муниципального района Воронежской области</w:t>
            </w:r>
          </w:p>
          <w:p w:rsidR="002323A5" w:rsidRPr="00A91D51" w:rsidRDefault="002323A5" w:rsidP="00AA6147">
            <w:pPr>
              <w:pStyle w:val="ConsPlusNormal0"/>
              <w:jc w:val="both"/>
              <w:rPr>
                <w:rFonts w:ascii="Times New Roman" w:hAnsi="Times New Roman" w:cs="Times New Roman"/>
                <w:sz w:val="26"/>
                <w:szCs w:val="26"/>
              </w:rPr>
            </w:pPr>
          </w:p>
          <w:p w:rsidR="00A91D51" w:rsidRDefault="00FB1FE5" w:rsidP="00FB1FE5">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 </w:t>
            </w:r>
          </w:p>
          <w:p w:rsidR="002323A5" w:rsidRPr="00A91D51" w:rsidRDefault="00FB1FE5" w:rsidP="00FB1FE5">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 </w:t>
            </w:r>
            <w:r w:rsidR="002323A5" w:rsidRPr="00A91D51">
              <w:rPr>
                <w:rFonts w:ascii="Times New Roman" w:hAnsi="Times New Roman" w:cs="Times New Roman"/>
                <w:sz w:val="26"/>
                <w:szCs w:val="26"/>
              </w:rPr>
              <w:t>_________________</w:t>
            </w:r>
            <w:r w:rsidR="00357727" w:rsidRPr="00A91D51">
              <w:rPr>
                <w:rFonts w:ascii="Times New Roman" w:hAnsi="Times New Roman" w:cs="Times New Roman"/>
                <w:sz w:val="26"/>
                <w:szCs w:val="26"/>
              </w:rPr>
              <w:t>/</w:t>
            </w:r>
            <w:r w:rsidR="00514BA9" w:rsidRPr="00514BA9">
              <w:rPr>
                <w:rFonts w:ascii="Times New Roman" w:hAnsi="Times New Roman" w:cs="Times New Roman"/>
                <w:sz w:val="26"/>
                <w:szCs w:val="26"/>
              </w:rPr>
              <w:t>В.Н. Рябоволов</w:t>
            </w:r>
            <w:r w:rsidR="002323A5" w:rsidRPr="00A91D51">
              <w:rPr>
                <w:rFonts w:ascii="Times New Roman" w:hAnsi="Times New Roman" w:cs="Times New Roman"/>
                <w:sz w:val="26"/>
                <w:szCs w:val="26"/>
              </w:rPr>
              <w:t>/</w:t>
            </w:r>
          </w:p>
        </w:tc>
      </w:tr>
    </w:tbl>
    <w:p w:rsidR="0092686A" w:rsidRDefault="0092686A" w:rsidP="0092686A">
      <w:pPr>
        <w:shd w:val="clear" w:color="auto" w:fill="FFFFFF"/>
        <w:autoSpaceDE w:val="0"/>
        <w:jc w:val="center"/>
        <w:rPr>
          <w:rFonts w:ascii="Times New Roman" w:hAnsi="Times New Roman"/>
          <w:b/>
          <w:bCs/>
          <w:color w:val="212121"/>
          <w:sz w:val="26"/>
          <w:szCs w:val="26"/>
        </w:rPr>
      </w:pPr>
    </w:p>
    <w:p w:rsidR="001C0A11" w:rsidRDefault="001C0A11" w:rsidP="0092686A">
      <w:pPr>
        <w:shd w:val="clear" w:color="auto" w:fill="FFFFFF"/>
        <w:autoSpaceDE w:val="0"/>
        <w:jc w:val="center"/>
        <w:rPr>
          <w:rFonts w:ascii="Times New Roman" w:hAnsi="Times New Roman"/>
          <w:b/>
          <w:bCs/>
          <w:color w:val="212121"/>
          <w:sz w:val="26"/>
          <w:szCs w:val="26"/>
        </w:rPr>
      </w:pPr>
    </w:p>
    <w:p w:rsidR="001C0A11" w:rsidRDefault="001C0A11" w:rsidP="0092686A">
      <w:pPr>
        <w:shd w:val="clear" w:color="auto" w:fill="FFFFFF"/>
        <w:autoSpaceDE w:val="0"/>
        <w:jc w:val="center"/>
        <w:rPr>
          <w:rFonts w:ascii="Times New Roman" w:hAnsi="Times New Roman"/>
          <w:b/>
          <w:bCs/>
          <w:color w:val="212121"/>
          <w:sz w:val="26"/>
          <w:szCs w:val="26"/>
        </w:rPr>
      </w:pPr>
    </w:p>
    <w:p w:rsidR="001C0A11" w:rsidRDefault="001C0A11" w:rsidP="0092686A">
      <w:pPr>
        <w:shd w:val="clear" w:color="auto" w:fill="FFFFFF"/>
        <w:autoSpaceDE w:val="0"/>
        <w:jc w:val="center"/>
        <w:rPr>
          <w:rFonts w:ascii="Times New Roman" w:hAnsi="Times New Roman"/>
          <w:b/>
          <w:bCs/>
          <w:color w:val="212121"/>
          <w:sz w:val="26"/>
          <w:szCs w:val="26"/>
        </w:rPr>
      </w:pPr>
    </w:p>
    <w:p w:rsidR="001C0A11" w:rsidRDefault="001C0A11" w:rsidP="0092686A">
      <w:pPr>
        <w:shd w:val="clear" w:color="auto" w:fill="FFFFFF"/>
        <w:autoSpaceDE w:val="0"/>
        <w:jc w:val="center"/>
        <w:rPr>
          <w:rFonts w:ascii="Times New Roman" w:hAnsi="Times New Roman"/>
          <w:b/>
          <w:bCs/>
          <w:color w:val="212121"/>
          <w:sz w:val="26"/>
          <w:szCs w:val="26"/>
        </w:rPr>
      </w:pPr>
    </w:p>
    <w:p w:rsidR="00593D33" w:rsidRDefault="00593D33" w:rsidP="0092686A">
      <w:pPr>
        <w:shd w:val="clear" w:color="auto" w:fill="FFFFFF"/>
        <w:autoSpaceDE w:val="0"/>
        <w:jc w:val="center"/>
        <w:rPr>
          <w:rFonts w:ascii="Times New Roman" w:hAnsi="Times New Roman"/>
          <w:b/>
          <w:bCs/>
          <w:color w:val="212121"/>
          <w:sz w:val="26"/>
          <w:szCs w:val="26"/>
        </w:rPr>
      </w:pPr>
    </w:p>
    <w:p w:rsidR="00593D33" w:rsidRDefault="00593D33" w:rsidP="0092686A">
      <w:pPr>
        <w:shd w:val="clear" w:color="auto" w:fill="FFFFFF"/>
        <w:autoSpaceDE w:val="0"/>
        <w:jc w:val="center"/>
        <w:rPr>
          <w:rFonts w:ascii="Times New Roman" w:hAnsi="Times New Roman"/>
          <w:b/>
          <w:bCs/>
          <w:color w:val="212121"/>
          <w:sz w:val="26"/>
          <w:szCs w:val="26"/>
        </w:rPr>
      </w:pPr>
    </w:p>
    <w:p w:rsidR="00BB5F65" w:rsidRPr="00BB5F65" w:rsidRDefault="00BB5F65" w:rsidP="00BB5F65">
      <w:pPr>
        <w:widowControl w:val="0"/>
        <w:suppressAutoHyphens/>
        <w:spacing w:after="0" w:line="240" w:lineRule="auto"/>
        <w:ind w:left="5840"/>
        <w:jc w:val="right"/>
        <w:rPr>
          <w:rFonts w:ascii="Times New Roman" w:eastAsia="Lucida Sans Unicode" w:hAnsi="Times New Roman" w:cs="Times New Roman"/>
          <w:sz w:val="24"/>
          <w:szCs w:val="24"/>
          <w:lang w:eastAsia="ru-RU"/>
        </w:rPr>
      </w:pPr>
      <w:r w:rsidRPr="00BB5F65">
        <w:rPr>
          <w:rFonts w:ascii="Times New Roman" w:eastAsia="Lucida Sans Unicode" w:hAnsi="Times New Roman" w:cs="Times New Roman"/>
          <w:sz w:val="24"/>
          <w:szCs w:val="24"/>
          <w:lang w:eastAsia="ru-RU"/>
        </w:rPr>
        <w:lastRenderedPageBreak/>
        <w:t xml:space="preserve">Приложение </w:t>
      </w:r>
    </w:p>
    <w:p w:rsidR="00BB5F65" w:rsidRPr="00BB5F65" w:rsidRDefault="00BB5F65" w:rsidP="00BB5F65">
      <w:pPr>
        <w:widowControl w:val="0"/>
        <w:suppressAutoHyphens/>
        <w:spacing w:after="0" w:line="240" w:lineRule="auto"/>
        <w:ind w:left="5840"/>
        <w:jc w:val="right"/>
        <w:rPr>
          <w:rFonts w:ascii="Times New Roman" w:eastAsia="Lucida Sans Unicode" w:hAnsi="Times New Roman" w:cs="Times New Roman"/>
          <w:sz w:val="24"/>
          <w:szCs w:val="24"/>
          <w:lang w:eastAsia="ru-RU"/>
        </w:rPr>
      </w:pPr>
      <w:r w:rsidRPr="00BB5F65">
        <w:rPr>
          <w:rFonts w:ascii="Times New Roman" w:eastAsia="Lucida Sans Unicode" w:hAnsi="Times New Roman" w:cs="Times New Roman"/>
          <w:sz w:val="24"/>
          <w:szCs w:val="24"/>
          <w:lang w:eastAsia="ru-RU"/>
        </w:rPr>
        <w:t xml:space="preserve"> к дополнительному Соглашению</w:t>
      </w:r>
      <w:r w:rsidRPr="00BB5F65">
        <w:rPr>
          <w:rFonts w:ascii="Times New Roman" w:eastAsia="Lucida Sans Unicode" w:hAnsi="Times New Roman" w:cs="Times New Roman"/>
          <w:bCs/>
          <w:sz w:val="24"/>
          <w:szCs w:val="24"/>
          <w:lang w:eastAsia="ru-RU"/>
        </w:rPr>
        <w:t xml:space="preserve"> </w:t>
      </w:r>
      <w:r w:rsidR="00493504">
        <w:rPr>
          <w:rFonts w:ascii="Times New Roman" w:eastAsia="Lucida Sans Unicode" w:hAnsi="Times New Roman" w:cs="Times New Roman"/>
          <w:bCs/>
          <w:sz w:val="24"/>
          <w:szCs w:val="24"/>
          <w:lang w:eastAsia="ru-RU"/>
        </w:rPr>
        <w:t xml:space="preserve"> </w:t>
      </w:r>
      <w:r w:rsidR="00493504">
        <w:rPr>
          <w:rFonts w:ascii="Times New Roman" w:eastAsia="Lucida Sans Unicode" w:hAnsi="Times New Roman"/>
          <w:sz w:val="24"/>
          <w:szCs w:val="24"/>
          <w:lang w:eastAsia="ru-RU"/>
        </w:rPr>
        <w:t>от 05.04.2023 г. №2</w:t>
      </w:r>
    </w:p>
    <w:p w:rsidR="00BB5F65" w:rsidRPr="00BB5F65" w:rsidRDefault="00BB5F65" w:rsidP="00BB5F65">
      <w:pPr>
        <w:widowControl w:val="0"/>
        <w:suppressAutoHyphens/>
        <w:spacing w:after="0" w:line="240" w:lineRule="auto"/>
        <w:ind w:left="5840"/>
        <w:jc w:val="right"/>
        <w:rPr>
          <w:rFonts w:ascii="Times New Roman" w:eastAsia="Lucida Sans Unicode" w:hAnsi="Times New Roman" w:cs="Times New Roman"/>
          <w:sz w:val="20"/>
          <w:szCs w:val="20"/>
          <w:lang w:eastAsia="ru-RU"/>
        </w:rPr>
      </w:pPr>
    </w:p>
    <w:p w:rsidR="00BB5F65" w:rsidRPr="00BB5F65" w:rsidRDefault="00BB5F65" w:rsidP="00BB5F65">
      <w:pPr>
        <w:widowControl w:val="0"/>
        <w:suppressAutoHyphens/>
        <w:spacing w:after="0" w:line="240" w:lineRule="auto"/>
        <w:ind w:left="5840"/>
        <w:jc w:val="both"/>
        <w:rPr>
          <w:rFonts w:ascii="Times New Roman" w:eastAsia="Lucida Sans Unicode" w:hAnsi="Times New Roman" w:cs="Times New Roman"/>
          <w:sz w:val="20"/>
          <w:szCs w:val="20"/>
          <w:lang w:eastAsia="ru-RU"/>
        </w:rPr>
      </w:pPr>
    </w:p>
    <w:p w:rsidR="00BB5F65" w:rsidRPr="00BB5F65" w:rsidRDefault="00BB5F65" w:rsidP="00BB5F65">
      <w:pPr>
        <w:widowControl w:val="0"/>
        <w:suppressAutoHyphens/>
        <w:spacing w:after="0" w:line="240" w:lineRule="auto"/>
        <w:ind w:left="5840"/>
        <w:jc w:val="both"/>
        <w:rPr>
          <w:rFonts w:ascii="Times New Roman" w:eastAsia="Lucida Sans Unicode" w:hAnsi="Times New Roman" w:cs="Times New Roman"/>
          <w:sz w:val="20"/>
          <w:szCs w:val="20"/>
          <w:lang w:eastAsia="ru-RU"/>
        </w:rPr>
      </w:pPr>
    </w:p>
    <w:p w:rsidR="00BB5F65" w:rsidRPr="00BB5F65" w:rsidRDefault="00BB5F65" w:rsidP="00BB5F65">
      <w:pPr>
        <w:shd w:val="clear" w:color="auto" w:fill="FFFFFF"/>
        <w:spacing w:after="0" w:line="240" w:lineRule="auto"/>
        <w:ind w:firstLine="709"/>
        <w:jc w:val="center"/>
        <w:rPr>
          <w:rFonts w:ascii="Times New Roman" w:eastAsia="Times New Roman" w:hAnsi="Times New Roman" w:cs="Times New Roman"/>
          <w:sz w:val="24"/>
          <w:szCs w:val="24"/>
          <w:lang w:eastAsia="ar-SA"/>
        </w:rPr>
      </w:pPr>
      <w:r w:rsidRPr="00BB5F65">
        <w:rPr>
          <w:rFonts w:ascii="Times New Roman" w:eastAsia="Times New Roman" w:hAnsi="Times New Roman" w:cs="Times New Roman"/>
          <w:sz w:val="24"/>
          <w:szCs w:val="24"/>
          <w:lang w:eastAsia="ar-SA"/>
        </w:rPr>
        <w:t xml:space="preserve">Расчет </w:t>
      </w:r>
    </w:p>
    <w:p w:rsidR="00BB5F65" w:rsidRPr="00BB5F65" w:rsidRDefault="00BB5F65" w:rsidP="00BB5F65">
      <w:pPr>
        <w:shd w:val="clear" w:color="auto" w:fill="FFFFFF"/>
        <w:spacing w:after="0" w:line="240" w:lineRule="auto"/>
        <w:ind w:firstLine="709"/>
        <w:jc w:val="center"/>
        <w:rPr>
          <w:rFonts w:ascii="Times New Roman" w:eastAsia="Times New Roman" w:hAnsi="Times New Roman" w:cs="Times New Roman"/>
          <w:color w:val="212121"/>
          <w:sz w:val="24"/>
          <w:szCs w:val="24"/>
          <w:lang w:eastAsia="ru-RU"/>
        </w:rPr>
      </w:pPr>
      <w:r w:rsidRPr="00BB5F65">
        <w:rPr>
          <w:rFonts w:ascii="Times New Roman" w:eastAsia="Times New Roman" w:hAnsi="Times New Roman" w:cs="Times New Roman"/>
          <w:color w:val="212121"/>
          <w:sz w:val="24"/>
          <w:szCs w:val="24"/>
          <w:lang w:eastAsia="ru-RU"/>
        </w:rPr>
        <w:t xml:space="preserve">межбюджетных трансфертов, предоставляемых ежегодно из бюджета Россошанского муниципального района в бюджет </w:t>
      </w:r>
      <w:r w:rsidR="00EC2ACF" w:rsidRPr="00EC2ACF">
        <w:rPr>
          <w:rFonts w:ascii="Times New Roman" w:eastAsia="Times New Roman" w:hAnsi="Times New Roman" w:cs="Times New Roman"/>
          <w:color w:val="212121"/>
          <w:sz w:val="24"/>
          <w:szCs w:val="24"/>
          <w:lang w:eastAsia="ru-RU"/>
        </w:rPr>
        <w:t>Шекаловского</w:t>
      </w:r>
      <w:r w:rsidRPr="00BB5F65">
        <w:rPr>
          <w:rFonts w:ascii="Times New Roman" w:eastAsia="Times New Roman" w:hAnsi="Times New Roman" w:cs="Times New Roman"/>
          <w:color w:val="212121"/>
          <w:sz w:val="24"/>
          <w:szCs w:val="24"/>
          <w:lang w:eastAsia="ru-RU"/>
        </w:rPr>
        <w:t xml:space="preserve"> сельского поселения Россошанского  муниципального района </w:t>
      </w:r>
    </w:p>
    <w:p w:rsidR="00BB5F65" w:rsidRPr="00BB5F65" w:rsidRDefault="00BB5F65" w:rsidP="00BB5F65">
      <w:pPr>
        <w:shd w:val="clear" w:color="auto" w:fill="FFFFFF"/>
        <w:spacing w:after="0" w:line="240" w:lineRule="auto"/>
        <w:ind w:firstLine="709"/>
        <w:jc w:val="center"/>
        <w:rPr>
          <w:rFonts w:ascii="Times New Roman" w:eastAsia="Times New Roman" w:hAnsi="Times New Roman" w:cs="Times New Roman"/>
          <w:color w:val="0F1419"/>
          <w:sz w:val="24"/>
          <w:szCs w:val="24"/>
          <w:lang w:eastAsia="ru-RU"/>
        </w:rPr>
      </w:pPr>
    </w:p>
    <w:p w:rsidR="00BB5F65" w:rsidRPr="00BB5F65" w:rsidRDefault="00BB5F65" w:rsidP="00BB5F65">
      <w:pPr>
        <w:shd w:val="clear" w:color="auto" w:fill="FFFFFF"/>
        <w:spacing w:after="0" w:line="240" w:lineRule="auto"/>
        <w:jc w:val="both"/>
        <w:rPr>
          <w:rFonts w:ascii="Times New Roman" w:eastAsia="Times New Roman" w:hAnsi="Times New Roman" w:cs="Times New Roman"/>
          <w:color w:val="0F1419"/>
          <w:sz w:val="20"/>
          <w:szCs w:val="20"/>
          <w:lang w:eastAsia="ru-RU"/>
        </w:rPr>
      </w:pPr>
      <w:r w:rsidRPr="00BB5F65">
        <w:rPr>
          <w:rFonts w:ascii="Times New Roman" w:eastAsia="Times New Roman" w:hAnsi="Times New Roman" w:cs="Times New Roman"/>
          <w:color w:val="0F1419"/>
          <w:sz w:val="20"/>
          <w:szCs w:val="20"/>
          <w:lang w:eastAsia="ru-RU"/>
        </w:rPr>
        <w:t>Общая сумма иных межбюджетных трансфертов на содержание автомобильных дорог общего пользования местного значения определяется по формуле:</w:t>
      </w:r>
    </w:p>
    <w:p w:rsidR="00BB5F65" w:rsidRPr="00BB5F65" w:rsidRDefault="00BB5F65" w:rsidP="00BB5F65">
      <w:pPr>
        <w:shd w:val="clear" w:color="auto" w:fill="FFFFFF"/>
        <w:tabs>
          <w:tab w:val="left" w:pos="2925"/>
        </w:tabs>
        <w:spacing w:after="0" w:line="240" w:lineRule="auto"/>
        <w:jc w:val="both"/>
        <w:rPr>
          <w:rFonts w:ascii="Times New Roman" w:eastAsia="Times New Roman" w:hAnsi="Times New Roman" w:cs="Times New Roman"/>
          <w:b/>
          <w:bCs/>
          <w:sz w:val="20"/>
          <w:szCs w:val="20"/>
          <w:lang w:eastAsia="ru-RU"/>
        </w:rPr>
      </w:pPr>
      <w:r w:rsidRPr="00BB5F65">
        <w:rPr>
          <w:rFonts w:ascii="Times New Roman" w:eastAsia="Times New Roman" w:hAnsi="Times New Roman" w:cs="Times New Roman"/>
          <w:b/>
          <w:color w:val="0F1419"/>
          <w:sz w:val="20"/>
          <w:szCs w:val="20"/>
          <w:lang w:val="en-US" w:eastAsia="ru-RU"/>
        </w:rPr>
        <w:t>S</w:t>
      </w:r>
      <w:r w:rsidRPr="00BB5F65">
        <w:rPr>
          <w:rFonts w:ascii="Times New Roman" w:eastAsia="Times New Roman" w:hAnsi="Times New Roman" w:cs="Times New Roman"/>
          <w:b/>
          <w:color w:val="0F1419"/>
          <w:sz w:val="20"/>
          <w:szCs w:val="20"/>
          <w:vertAlign w:val="subscript"/>
          <w:lang w:eastAsia="ru-RU"/>
        </w:rPr>
        <w:t xml:space="preserve">общ </w:t>
      </w:r>
      <w:r w:rsidRPr="00BB5F65">
        <w:rPr>
          <w:rFonts w:ascii="Times New Roman" w:eastAsia="Times New Roman" w:hAnsi="Times New Roman" w:cs="Times New Roman"/>
          <w:b/>
          <w:bCs/>
          <w:sz w:val="20"/>
          <w:szCs w:val="20"/>
          <w:lang w:eastAsia="ru-RU"/>
        </w:rPr>
        <w:t>= (МДФ*</w:t>
      </w:r>
      <w:proofErr w:type="spellStart"/>
      <w:r w:rsidRPr="00BB5F65">
        <w:rPr>
          <w:rFonts w:ascii="Times New Roman" w:eastAsia="Times New Roman" w:hAnsi="Times New Roman" w:cs="Times New Roman"/>
          <w:b/>
          <w:bCs/>
          <w:sz w:val="20"/>
          <w:szCs w:val="20"/>
          <w:lang w:eastAsia="ru-RU"/>
        </w:rPr>
        <w:t>Ув</w:t>
      </w:r>
      <w:proofErr w:type="spellEnd"/>
      <w:r w:rsidRPr="00BB5F65">
        <w:rPr>
          <w:rFonts w:ascii="Times New Roman" w:eastAsia="Times New Roman" w:hAnsi="Times New Roman" w:cs="Times New Roman"/>
          <w:b/>
          <w:bCs/>
          <w:sz w:val="20"/>
          <w:szCs w:val="20"/>
          <w:lang w:eastAsia="ru-RU"/>
        </w:rPr>
        <w:t>)/100,</w:t>
      </w:r>
      <w:r w:rsidRPr="00BB5F65">
        <w:rPr>
          <w:rFonts w:ascii="Times New Roman" w:eastAsia="Times New Roman" w:hAnsi="Times New Roman" w:cs="Times New Roman"/>
          <w:b/>
          <w:bCs/>
          <w:sz w:val="20"/>
          <w:szCs w:val="20"/>
          <w:lang w:eastAsia="ru-RU"/>
        </w:rPr>
        <w:tab/>
      </w:r>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r w:rsidRPr="00BB5F65">
        <w:rPr>
          <w:rFonts w:ascii="Times New Roman" w:eastAsia="Times New Roman" w:hAnsi="Times New Roman" w:cs="Times New Roman"/>
          <w:bCs/>
          <w:sz w:val="20"/>
          <w:szCs w:val="20"/>
          <w:lang w:eastAsia="ru-RU"/>
        </w:rPr>
        <w:t>где:</w:t>
      </w:r>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proofErr w:type="gramStart"/>
      <w:r w:rsidRPr="00BB5F65">
        <w:rPr>
          <w:rFonts w:ascii="Times New Roman" w:eastAsia="Times New Roman" w:hAnsi="Times New Roman" w:cs="Times New Roman"/>
          <w:bCs/>
          <w:sz w:val="20"/>
          <w:szCs w:val="20"/>
          <w:lang w:val="en-US" w:eastAsia="ru-RU"/>
        </w:rPr>
        <w:t>S</w:t>
      </w:r>
      <w:r w:rsidRPr="00BB5F65">
        <w:rPr>
          <w:rFonts w:ascii="Times New Roman" w:eastAsia="Times New Roman" w:hAnsi="Times New Roman" w:cs="Times New Roman"/>
          <w:bCs/>
          <w:sz w:val="20"/>
          <w:szCs w:val="20"/>
          <w:vertAlign w:val="subscript"/>
          <w:lang w:eastAsia="ru-RU"/>
        </w:rPr>
        <w:t xml:space="preserve">общ </w:t>
      </w:r>
      <w:r w:rsidRPr="00BB5F65">
        <w:rPr>
          <w:rFonts w:ascii="Times New Roman" w:eastAsia="Times New Roman" w:hAnsi="Times New Roman" w:cs="Times New Roman"/>
          <w:bCs/>
          <w:sz w:val="20"/>
          <w:szCs w:val="20"/>
          <w:lang w:eastAsia="ru-RU"/>
        </w:rPr>
        <w:t>- общая сумма иных межбюджетных трансфертов на содержание автомобильных дорог общего пользования местного значения.</w:t>
      </w:r>
      <w:proofErr w:type="gramEnd"/>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r w:rsidRPr="00BB5F65">
        <w:rPr>
          <w:rFonts w:ascii="Times New Roman" w:eastAsia="Times New Roman" w:hAnsi="Times New Roman" w:cs="Times New Roman"/>
          <w:bCs/>
          <w:sz w:val="20"/>
          <w:szCs w:val="20"/>
          <w:lang w:eastAsia="ru-RU"/>
        </w:rPr>
        <w:t>МДФ - сумма муниципального дорожного фонда тыс. рублей.</w:t>
      </w:r>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proofErr w:type="spellStart"/>
      <w:r w:rsidRPr="00BB5F65">
        <w:rPr>
          <w:rFonts w:ascii="Times New Roman" w:eastAsia="Times New Roman" w:hAnsi="Times New Roman" w:cs="Times New Roman"/>
          <w:bCs/>
          <w:sz w:val="20"/>
          <w:szCs w:val="20"/>
          <w:lang w:eastAsia="ru-RU"/>
        </w:rPr>
        <w:t>Ув</w:t>
      </w:r>
      <w:proofErr w:type="spellEnd"/>
      <w:r w:rsidRPr="00BB5F65">
        <w:rPr>
          <w:rFonts w:ascii="Times New Roman" w:eastAsia="Times New Roman" w:hAnsi="Times New Roman" w:cs="Times New Roman"/>
          <w:bCs/>
          <w:sz w:val="20"/>
          <w:szCs w:val="20"/>
          <w:lang w:eastAsia="ru-RU"/>
        </w:rPr>
        <w:t xml:space="preserve"> -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 Удельных вес затрат на содержание дорог в сельских поселениях равен 30%.</w:t>
      </w:r>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r w:rsidRPr="00BB5F65">
        <w:rPr>
          <w:rFonts w:ascii="Times New Roman" w:eastAsia="Times New Roman" w:hAnsi="Times New Roman" w:cs="Times New Roman"/>
          <w:sz w:val="20"/>
          <w:szCs w:val="20"/>
          <w:lang w:eastAsia="ru-RU"/>
        </w:rPr>
        <w:t>Размер иных межбюджетных трансфертов на исполнение передаваемых полномочий в   части содержания автомобильных дорог общего пользования местного значения  сельскому поселению определяется по формуле:</w:t>
      </w:r>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r w:rsidRPr="00BB5F65">
        <w:rPr>
          <w:rFonts w:ascii="Times New Roman" w:eastAsia="Times New Roman" w:hAnsi="Times New Roman" w:cs="Times New Roman"/>
          <w:b/>
          <w:sz w:val="20"/>
          <w:szCs w:val="20"/>
          <w:lang w:val="en-US" w:eastAsia="ru-RU"/>
        </w:rPr>
        <w:t>Si</w:t>
      </w:r>
      <w:r w:rsidRPr="00BB5F65">
        <w:rPr>
          <w:rFonts w:ascii="Times New Roman" w:eastAsia="Times New Roman" w:hAnsi="Times New Roman" w:cs="Times New Roman"/>
          <w:b/>
          <w:sz w:val="20"/>
          <w:szCs w:val="20"/>
          <w:lang w:eastAsia="ru-RU"/>
        </w:rPr>
        <w:t xml:space="preserve"> = </w:t>
      </w:r>
      <w:proofErr w:type="gramStart"/>
      <w:r w:rsidRPr="00BB5F65">
        <w:rPr>
          <w:rFonts w:ascii="Times New Roman" w:eastAsia="Times New Roman" w:hAnsi="Times New Roman" w:cs="Times New Roman"/>
          <w:b/>
          <w:sz w:val="20"/>
          <w:szCs w:val="20"/>
          <w:lang w:eastAsia="ru-RU"/>
        </w:rPr>
        <w:t xml:space="preserve">( </w:t>
      </w:r>
      <m:oMath>
        <w:proofErr w:type="gramEnd"/>
        <m:f>
          <m:fPr>
            <m:ctrlPr>
              <w:rPr>
                <w:rFonts w:ascii="Cambria Math" w:eastAsia="Times New Roman" w:hAnsi="Cambria Math" w:cs="Times New Roman"/>
                <w:b/>
                <w:i/>
                <w:sz w:val="20"/>
                <w:szCs w:val="20"/>
                <w:lang w:val="en-US" w:eastAsia="ru-RU"/>
              </w:rPr>
            </m:ctrlPr>
          </m:fPr>
          <m:num>
            <m:r>
              <m:rPr>
                <m:sty m:val="b"/>
              </m:rPr>
              <w:rPr>
                <w:rFonts w:ascii="Cambria Math" w:eastAsia="Times New Roman" w:hAnsi="Times New Roman" w:cs="Times New Roman"/>
                <w:sz w:val="20"/>
                <w:szCs w:val="20"/>
                <w:lang w:val="en-US" w:eastAsia="ru-RU"/>
              </w:rPr>
              <m:t>S</m:t>
            </m:r>
            <m:r>
              <m:rPr>
                <m:sty m:val="b"/>
              </m:rPr>
              <w:rPr>
                <w:rFonts w:ascii="Cambria Math" w:eastAsia="Times New Roman" w:hAnsi="Times New Roman" w:cs="Times New Roman"/>
                <w:sz w:val="20"/>
                <w:szCs w:val="20"/>
                <w:lang w:eastAsia="ru-RU"/>
              </w:rPr>
              <m:t xml:space="preserve"> </m:t>
            </m:r>
            <m:r>
              <m:rPr>
                <m:sty m:val="b"/>
              </m:rPr>
              <w:rPr>
                <w:rFonts w:ascii="Cambria Math" w:eastAsia="Times New Roman" w:hAnsi="Cambria Math" w:cs="Times New Roman"/>
                <w:sz w:val="20"/>
                <w:szCs w:val="20"/>
                <w:vertAlign w:val="subscript"/>
                <w:lang w:eastAsia="ru-RU"/>
              </w:rPr>
              <m:t>общ</m:t>
            </m:r>
          </m:num>
          <m:den>
            <m:r>
              <m:rPr>
                <m:sty m:val="b"/>
              </m:rPr>
              <w:rPr>
                <w:rFonts w:ascii="Cambria Math" w:eastAsia="Times New Roman" w:hAnsi="Cambria Math" w:cs="Times New Roman"/>
                <w:sz w:val="20"/>
                <w:szCs w:val="20"/>
                <w:lang w:eastAsia="ru-RU"/>
              </w:rPr>
              <m:t>П</m:t>
            </m:r>
            <m:r>
              <m:rPr>
                <m:sty m:val="b"/>
              </m:rPr>
              <w:rPr>
                <w:rFonts w:ascii="Cambria Math" w:eastAsia="Times New Roman" w:hAnsi="Cambria Math" w:cs="Times New Roman"/>
                <w:sz w:val="20"/>
                <w:szCs w:val="20"/>
                <w:vertAlign w:val="subscript"/>
                <w:lang w:eastAsia="ru-RU"/>
              </w:rPr>
              <m:t>общ</m:t>
            </m:r>
          </m:den>
        </m:f>
      </m:oMath>
      <w:r w:rsidRPr="00BB5F65">
        <w:rPr>
          <w:rFonts w:ascii="Times New Roman" w:eastAsia="Times New Roman" w:hAnsi="Times New Roman" w:cs="Times New Roman"/>
          <w:b/>
          <w:sz w:val="20"/>
          <w:szCs w:val="20"/>
          <w:lang w:eastAsia="ru-RU"/>
        </w:rPr>
        <w:t>*П</w:t>
      </w:r>
      <w:r w:rsidRPr="00BB5F65">
        <w:rPr>
          <w:rFonts w:ascii="Times New Roman" w:eastAsia="Times New Roman" w:hAnsi="Times New Roman" w:cs="Times New Roman"/>
          <w:b/>
          <w:sz w:val="20"/>
          <w:szCs w:val="20"/>
          <w:lang w:val="en-US" w:eastAsia="ru-RU"/>
        </w:rPr>
        <w:t>i</w:t>
      </w:r>
      <w:r w:rsidRPr="00BB5F65">
        <w:rPr>
          <w:rFonts w:ascii="Times New Roman" w:eastAsia="Times New Roman" w:hAnsi="Times New Roman" w:cs="Times New Roman"/>
          <w:b/>
          <w:sz w:val="20"/>
          <w:szCs w:val="20"/>
          <w:lang w:eastAsia="ru-RU"/>
        </w:rPr>
        <w:t xml:space="preserve">,), тыс. рублей, </w:t>
      </w:r>
    </w:p>
    <w:p w:rsidR="00BB5F65" w:rsidRPr="00BB5F65" w:rsidRDefault="00BB5F65" w:rsidP="00BB5F65">
      <w:pPr>
        <w:shd w:val="clear" w:color="auto" w:fill="FFFFFF"/>
        <w:spacing w:after="0" w:line="240" w:lineRule="auto"/>
        <w:jc w:val="both"/>
        <w:rPr>
          <w:rFonts w:ascii="Times New Roman" w:eastAsia="Times New Roman" w:hAnsi="Times New Roman" w:cs="Times New Roman"/>
          <w:sz w:val="20"/>
          <w:szCs w:val="20"/>
          <w:lang w:eastAsia="ru-RU"/>
        </w:rPr>
      </w:pPr>
      <w:r w:rsidRPr="00BB5F65">
        <w:rPr>
          <w:rFonts w:ascii="Times New Roman" w:eastAsia="Times New Roman" w:hAnsi="Times New Roman" w:cs="Times New Roman"/>
          <w:sz w:val="20"/>
          <w:szCs w:val="20"/>
          <w:lang w:eastAsia="ru-RU"/>
        </w:rPr>
        <w:t>где:</w:t>
      </w:r>
    </w:p>
    <w:p w:rsidR="00BB5F65" w:rsidRPr="00BB5F65" w:rsidRDefault="00BB5F65" w:rsidP="00BB5F65">
      <w:pPr>
        <w:shd w:val="clear" w:color="auto" w:fill="FFFFFF"/>
        <w:spacing w:after="0" w:line="240" w:lineRule="auto"/>
        <w:jc w:val="both"/>
        <w:rPr>
          <w:rFonts w:ascii="Times New Roman" w:eastAsia="Times New Roman" w:hAnsi="Times New Roman" w:cs="Times New Roman"/>
          <w:bCs/>
          <w:sz w:val="20"/>
          <w:szCs w:val="20"/>
          <w:lang w:eastAsia="ru-RU"/>
        </w:rPr>
      </w:pPr>
      <w:proofErr w:type="gramStart"/>
      <w:r w:rsidRPr="00BB5F65">
        <w:rPr>
          <w:rFonts w:ascii="Times New Roman" w:eastAsia="Times New Roman" w:hAnsi="Times New Roman" w:cs="Times New Roman"/>
          <w:sz w:val="20"/>
          <w:szCs w:val="20"/>
          <w:lang w:val="en-US" w:eastAsia="ru-RU"/>
        </w:rPr>
        <w:t>S</w:t>
      </w:r>
      <w:r w:rsidRPr="00BB5F65">
        <w:rPr>
          <w:rFonts w:ascii="Times New Roman" w:eastAsia="Times New Roman" w:hAnsi="Times New Roman" w:cs="Times New Roman"/>
          <w:sz w:val="20"/>
          <w:szCs w:val="20"/>
          <w:lang w:eastAsia="ru-RU"/>
        </w:rPr>
        <w:t xml:space="preserve"> </w:t>
      </w:r>
      <w:r w:rsidRPr="00BB5F65">
        <w:rPr>
          <w:rFonts w:ascii="Times New Roman" w:eastAsia="Times New Roman" w:hAnsi="Times New Roman" w:cs="Times New Roman"/>
          <w:sz w:val="20"/>
          <w:szCs w:val="20"/>
          <w:vertAlign w:val="subscript"/>
          <w:lang w:eastAsia="ru-RU"/>
        </w:rPr>
        <w:t>общ</w:t>
      </w:r>
      <w:r w:rsidRPr="00BB5F65">
        <w:rPr>
          <w:rFonts w:ascii="Times New Roman" w:eastAsia="Times New Roman" w:hAnsi="Times New Roman" w:cs="Times New Roman"/>
          <w:sz w:val="20"/>
          <w:szCs w:val="20"/>
          <w:lang w:eastAsia="ru-RU"/>
        </w:rPr>
        <w:t xml:space="preserve"> - общая сумма иных межбюджетных трансфертов на текущее содержание автомобильных дорог местного значения, тыс.</w:t>
      </w:r>
      <w:proofErr w:type="gramEnd"/>
      <w:r w:rsidRPr="00BB5F65">
        <w:rPr>
          <w:rFonts w:ascii="Times New Roman" w:eastAsia="Times New Roman" w:hAnsi="Times New Roman" w:cs="Times New Roman"/>
          <w:sz w:val="20"/>
          <w:szCs w:val="20"/>
          <w:lang w:eastAsia="ru-RU"/>
        </w:rPr>
        <w:t xml:space="preserve"> рублей.</w:t>
      </w:r>
    </w:p>
    <w:p w:rsidR="00BB5F65" w:rsidRPr="00BB5F65" w:rsidRDefault="00BB5F65" w:rsidP="00BB5F65">
      <w:pPr>
        <w:shd w:val="clear" w:color="auto" w:fill="FFFFFF"/>
        <w:tabs>
          <w:tab w:val="left" w:pos="709"/>
        </w:tabs>
        <w:spacing w:after="0" w:line="240" w:lineRule="auto"/>
        <w:jc w:val="both"/>
        <w:rPr>
          <w:rFonts w:ascii="Times New Roman" w:eastAsia="Times New Roman" w:hAnsi="Times New Roman" w:cs="Times New Roman"/>
          <w:sz w:val="20"/>
          <w:szCs w:val="20"/>
          <w:lang w:eastAsia="ru-RU"/>
        </w:rPr>
      </w:pPr>
      <w:proofErr w:type="gramStart"/>
      <w:r w:rsidRPr="00BB5F65">
        <w:rPr>
          <w:rFonts w:ascii="Times New Roman" w:eastAsia="Times New Roman" w:hAnsi="Times New Roman" w:cs="Times New Roman"/>
          <w:sz w:val="20"/>
          <w:szCs w:val="20"/>
          <w:lang w:eastAsia="ru-RU"/>
        </w:rPr>
        <w:t>П</w:t>
      </w:r>
      <w:proofErr w:type="gramEnd"/>
      <w:r w:rsidRPr="00BB5F65">
        <w:rPr>
          <w:rFonts w:ascii="Times New Roman" w:eastAsia="Times New Roman" w:hAnsi="Times New Roman" w:cs="Times New Roman"/>
          <w:sz w:val="20"/>
          <w:szCs w:val="20"/>
          <w:lang w:eastAsia="ru-RU"/>
        </w:rPr>
        <w:t xml:space="preserve"> </w:t>
      </w:r>
      <w:r w:rsidRPr="00BB5F65">
        <w:rPr>
          <w:rFonts w:ascii="Times New Roman" w:eastAsia="Times New Roman" w:hAnsi="Times New Roman" w:cs="Times New Roman"/>
          <w:sz w:val="20"/>
          <w:szCs w:val="20"/>
          <w:vertAlign w:val="subscript"/>
          <w:lang w:eastAsia="ru-RU"/>
        </w:rPr>
        <w:t>общ</w:t>
      </w:r>
      <w:r w:rsidRPr="00BB5F65">
        <w:rPr>
          <w:rFonts w:ascii="Times New Roman" w:eastAsia="Times New Roman" w:hAnsi="Times New Roman" w:cs="Times New Roman"/>
          <w:sz w:val="20"/>
          <w:szCs w:val="20"/>
          <w:lang w:eastAsia="ru-RU"/>
        </w:rPr>
        <w:t xml:space="preserve"> – протяжённость автомобильных дорог местного значения, находящихся в составе   сельских поселений Россошанского муниципального района Воронежской области по состоянию на 01 января предыдущего финансового</w:t>
      </w:r>
      <w:r>
        <w:rPr>
          <w:rFonts w:ascii="Times New Roman" w:eastAsia="Times New Roman" w:hAnsi="Times New Roman" w:cs="Times New Roman"/>
          <w:sz w:val="20"/>
          <w:szCs w:val="20"/>
          <w:lang w:eastAsia="ru-RU"/>
        </w:rPr>
        <w:t xml:space="preserve"> года, </w:t>
      </w:r>
      <w:r w:rsidRPr="00BB5F65">
        <w:rPr>
          <w:rFonts w:ascii="Times New Roman" w:eastAsia="Times New Roman" w:hAnsi="Times New Roman" w:cs="Times New Roman"/>
          <w:sz w:val="20"/>
          <w:szCs w:val="20"/>
          <w:lang w:eastAsia="ru-RU"/>
        </w:rPr>
        <w:t>км.</w:t>
      </w:r>
    </w:p>
    <w:p w:rsidR="00BB5F65" w:rsidRPr="00BB5F65" w:rsidRDefault="00BB5F65" w:rsidP="00BB5F65">
      <w:pPr>
        <w:shd w:val="clear" w:color="auto" w:fill="FFFFFF"/>
        <w:tabs>
          <w:tab w:val="left" w:pos="709"/>
        </w:tabs>
        <w:spacing w:after="0" w:line="240" w:lineRule="auto"/>
        <w:jc w:val="both"/>
        <w:rPr>
          <w:rFonts w:ascii="Times New Roman" w:eastAsia="Times New Roman" w:hAnsi="Times New Roman" w:cs="Times New Roman"/>
          <w:sz w:val="20"/>
          <w:szCs w:val="20"/>
          <w:lang w:eastAsia="ru-RU"/>
        </w:rPr>
      </w:pPr>
      <w:r w:rsidRPr="00BB5F65">
        <w:rPr>
          <w:rFonts w:ascii="Times New Roman" w:eastAsia="Times New Roman" w:hAnsi="Times New Roman" w:cs="Times New Roman"/>
          <w:sz w:val="20"/>
          <w:szCs w:val="20"/>
          <w:lang w:eastAsia="ru-RU"/>
        </w:rPr>
        <w:t>П</w:t>
      </w:r>
      <w:r w:rsidRPr="00BB5F65">
        <w:rPr>
          <w:rFonts w:ascii="Times New Roman" w:eastAsia="Times New Roman" w:hAnsi="Times New Roman" w:cs="Times New Roman"/>
          <w:sz w:val="20"/>
          <w:szCs w:val="20"/>
          <w:lang w:val="en-US" w:eastAsia="ru-RU"/>
        </w:rPr>
        <w:t>i</w:t>
      </w:r>
      <w:r w:rsidRPr="00BB5F65">
        <w:rPr>
          <w:rFonts w:ascii="Times New Roman" w:eastAsia="Times New Roman" w:hAnsi="Times New Roman" w:cs="Times New Roman"/>
          <w:sz w:val="20"/>
          <w:szCs w:val="20"/>
          <w:lang w:eastAsia="ru-RU"/>
        </w:rPr>
        <w:t xml:space="preserve"> - протяжённость автомобильных дорог местного значения в границах населё</w:t>
      </w:r>
      <w:r w:rsidR="00593D33">
        <w:rPr>
          <w:rFonts w:ascii="Times New Roman" w:eastAsia="Times New Roman" w:hAnsi="Times New Roman" w:cs="Times New Roman"/>
          <w:sz w:val="20"/>
          <w:szCs w:val="20"/>
          <w:lang w:eastAsia="ru-RU"/>
        </w:rPr>
        <w:t xml:space="preserve">нных пунктов </w:t>
      </w:r>
      <w:r w:rsidRPr="00BB5F65">
        <w:rPr>
          <w:rFonts w:ascii="Times New Roman" w:eastAsia="Times New Roman" w:hAnsi="Times New Roman" w:cs="Times New Roman"/>
          <w:sz w:val="20"/>
          <w:szCs w:val="20"/>
          <w:lang w:eastAsia="ru-RU"/>
        </w:rPr>
        <w:t xml:space="preserve"> сельского  поселения, </w:t>
      </w:r>
      <w:proofErr w:type="gramStart"/>
      <w:r w:rsidRPr="00BB5F65">
        <w:rPr>
          <w:rFonts w:ascii="Times New Roman" w:eastAsia="Times New Roman" w:hAnsi="Times New Roman" w:cs="Times New Roman"/>
          <w:sz w:val="20"/>
          <w:szCs w:val="20"/>
          <w:lang w:eastAsia="ru-RU"/>
        </w:rPr>
        <w:t>км</w:t>
      </w:r>
      <w:proofErr w:type="gramEnd"/>
      <w:r w:rsidRPr="00BB5F65">
        <w:rPr>
          <w:rFonts w:ascii="Times New Roman" w:eastAsia="Times New Roman" w:hAnsi="Times New Roman" w:cs="Times New Roman"/>
          <w:sz w:val="20"/>
          <w:szCs w:val="20"/>
          <w:lang w:eastAsia="ru-RU"/>
        </w:rPr>
        <w:t>.</w:t>
      </w:r>
    </w:p>
    <w:tbl>
      <w:tblPr>
        <w:tblW w:w="19595" w:type="dxa"/>
        <w:tblLook w:val="04A0"/>
      </w:tblPr>
      <w:tblGrid>
        <w:gridCol w:w="10076"/>
        <w:gridCol w:w="2635"/>
        <w:gridCol w:w="3442"/>
        <w:gridCol w:w="3442"/>
      </w:tblGrid>
      <w:tr w:rsidR="00BB5F65" w:rsidRPr="00BB5F65" w:rsidTr="00BB5F65">
        <w:tc>
          <w:tcPr>
            <w:tcW w:w="6487" w:type="dxa"/>
            <w:shd w:val="clear" w:color="auto" w:fill="auto"/>
          </w:tcPr>
          <w:tbl>
            <w:tblPr>
              <w:tblpPr w:leftFromText="180" w:rightFromText="180" w:vertAnchor="text" w:horzAnchor="margin" w:tblpY="1100"/>
              <w:tblOverlap w:val="never"/>
              <w:tblW w:w="9860" w:type="dxa"/>
              <w:tblLook w:val="01E0"/>
            </w:tblPr>
            <w:tblGrid>
              <w:gridCol w:w="4757"/>
              <w:gridCol w:w="5103"/>
            </w:tblGrid>
            <w:tr w:rsidR="00BB5F65" w:rsidRPr="00BB5F65" w:rsidTr="00BB5F65">
              <w:tc>
                <w:tcPr>
                  <w:tcW w:w="4757" w:type="dxa"/>
                </w:tcPr>
                <w:p w:rsidR="00BB5F65" w:rsidRPr="00A91D51" w:rsidRDefault="00BB5F65" w:rsidP="005B03C5">
                  <w:pPr>
                    <w:pStyle w:val="ConsPlusNormal0"/>
                    <w:jc w:val="both"/>
                    <w:rPr>
                      <w:rFonts w:ascii="Times New Roman" w:hAnsi="Times New Roman" w:cs="Times New Roman"/>
                      <w:sz w:val="26"/>
                      <w:szCs w:val="26"/>
                    </w:rPr>
                  </w:pPr>
                </w:p>
                <w:p w:rsidR="00BB5F65" w:rsidRPr="00A91D51" w:rsidRDefault="00BB5F65" w:rsidP="005B03C5">
                  <w:pPr>
                    <w:pStyle w:val="ConsPlusNormal0"/>
                    <w:jc w:val="center"/>
                    <w:rPr>
                      <w:rFonts w:ascii="Times New Roman" w:hAnsi="Times New Roman" w:cs="Times New Roman"/>
                      <w:sz w:val="26"/>
                      <w:szCs w:val="26"/>
                    </w:rPr>
                  </w:pPr>
                  <w:proofErr w:type="gramStart"/>
                  <w:r w:rsidRPr="00A91D51">
                    <w:rPr>
                      <w:rFonts w:ascii="Times New Roman" w:hAnsi="Times New Roman" w:cs="Times New Roman"/>
                      <w:sz w:val="26"/>
                      <w:szCs w:val="26"/>
                    </w:rPr>
                    <w:t>Исполняющий</w:t>
                  </w:r>
                  <w:proofErr w:type="gramEnd"/>
                  <w:r w:rsidRPr="00A91D51">
                    <w:rPr>
                      <w:rFonts w:ascii="Times New Roman" w:hAnsi="Times New Roman" w:cs="Times New Roman"/>
                      <w:sz w:val="26"/>
                      <w:szCs w:val="26"/>
                    </w:rPr>
                    <w:t xml:space="preserve"> обязанности главы администрации Россошанского муниципального района Воронежской области </w:t>
                  </w:r>
                </w:p>
                <w:p w:rsidR="00BB5F65" w:rsidRPr="00A91D51" w:rsidRDefault="00BB5F65" w:rsidP="005B03C5">
                  <w:pPr>
                    <w:pStyle w:val="ConsPlusNormal0"/>
                    <w:jc w:val="both"/>
                    <w:rPr>
                      <w:rFonts w:ascii="Times New Roman" w:hAnsi="Times New Roman" w:cs="Times New Roman"/>
                      <w:sz w:val="26"/>
                      <w:szCs w:val="26"/>
                    </w:rPr>
                  </w:pPr>
                </w:p>
                <w:p w:rsidR="00BB5F65" w:rsidRPr="00A91D51" w:rsidRDefault="00BB5F65" w:rsidP="005B03C5">
                  <w:pPr>
                    <w:pStyle w:val="ConsPlusNormal0"/>
                    <w:jc w:val="both"/>
                    <w:rPr>
                      <w:rFonts w:ascii="Times New Roman" w:hAnsi="Times New Roman" w:cs="Times New Roman"/>
                      <w:sz w:val="26"/>
                      <w:szCs w:val="26"/>
                      <w:lang w:val="en-US"/>
                    </w:rPr>
                  </w:pPr>
                  <w:r w:rsidRPr="00A91D51">
                    <w:rPr>
                      <w:rFonts w:ascii="Times New Roman" w:hAnsi="Times New Roman" w:cs="Times New Roman"/>
                      <w:sz w:val="26"/>
                      <w:szCs w:val="26"/>
                    </w:rPr>
                    <w:t>_______________/А.И. Хиценко</w:t>
                  </w:r>
                  <w:r w:rsidRPr="00A91D51">
                    <w:rPr>
                      <w:rFonts w:ascii="Times New Roman" w:hAnsi="Times New Roman" w:cs="Times New Roman"/>
                      <w:sz w:val="26"/>
                      <w:szCs w:val="26"/>
                      <w:lang w:val="en-US"/>
                    </w:rPr>
                    <w:t>/</w:t>
                  </w:r>
                </w:p>
              </w:tc>
              <w:tc>
                <w:tcPr>
                  <w:tcW w:w="5103" w:type="dxa"/>
                </w:tcPr>
                <w:p w:rsidR="00BB5F65" w:rsidRPr="00A91D51" w:rsidRDefault="00BB5F65" w:rsidP="005B03C5">
                  <w:pPr>
                    <w:pStyle w:val="ConsPlusNormal0"/>
                    <w:jc w:val="both"/>
                    <w:rPr>
                      <w:rFonts w:ascii="Times New Roman" w:hAnsi="Times New Roman" w:cs="Times New Roman"/>
                      <w:sz w:val="26"/>
                      <w:szCs w:val="26"/>
                    </w:rPr>
                  </w:pPr>
                </w:p>
                <w:p w:rsidR="00BB5F65" w:rsidRPr="00A91D51" w:rsidRDefault="00BB5F65" w:rsidP="005B03C5">
                  <w:pPr>
                    <w:pStyle w:val="ConsPlusNormal0"/>
                    <w:jc w:val="center"/>
                    <w:rPr>
                      <w:rFonts w:ascii="Times New Roman" w:hAnsi="Times New Roman" w:cs="Times New Roman"/>
                      <w:sz w:val="26"/>
                      <w:szCs w:val="26"/>
                    </w:rPr>
                  </w:pPr>
                  <w:r w:rsidRPr="00A91D51">
                    <w:rPr>
                      <w:rFonts w:ascii="Times New Roman" w:hAnsi="Times New Roman" w:cs="Times New Roman"/>
                      <w:sz w:val="26"/>
                      <w:szCs w:val="26"/>
                    </w:rPr>
                    <w:t xml:space="preserve">Глава </w:t>
                  </w:r>
                  <w:r w:rsidR="00EC2ACF" w:rsidRPr="00EC2ACF">
                    <w:rPr>
                      <w:rFonts w:ascii="Times New Roman" w:hAnsi="Times New Roman" w:cs="Times New Roman"/>
                      <w:sz w:val="26"/>
                      <w:szCs w:val="26"/>
                    </w:rPr>
                    <w:t>Шекаловского</w:t>
                  </w:r>
                  <w:r w:rsidRPr="00A91D51">
                    <w:rPr>
                      <w:rFonts w:ascii="Times New Roman" w:hAnsi="Times New Roman" w:cs="Times New Roman"/>
                      <w:sz w:val="26"/>
                      <w:szCs w:val="26"/>
                    </w:rPr>
                    <w:t xml:space="preserve"> сельского поселения Россошанского муниципального района Воронежской области</w:t>
                  </w:r>
                </w:p>
                <w:p w:rsidR="00BB5F65" w:rsidRPr="00A91D51" w:rsidRDefault="00BB5F65" w:rsidP="005B03C5">
                  <w:pPr>
                    <w:pStyle w:val="ConsPlusNormal0"/>
                    <w:jc w:val="both"/>
                    <w:rPr>
                      <w:rFonts w:ascii="Times New Roman" w:hAnsi="Times New Roman" w:cs="Times New Roman"/>
                      <w:sz w:val="26"/>
                      <w:szCs w:val="26"/>
                    </w:rPr>
                  </w:pPr>
                </w:p>
                <w:p w:rsidR="00BB5F65" w:rsidRDefault="00BB5F65" w:rsidP="005B03C5">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 </w:t>
                  </w:r>
                </w:p>
                <w:p w:rsidR="00BB5F65" w:rsidRPr="00A91D51" w:rsidRDefault="00BB5F65" w:rsidP="005B03C5">
                  <w:pPr>
                    <w:pStyle w:val="ConsPlusNormal0"/>
                    <w:jc w:val="both"/>
                    <w:rPr>
                      <w:rFonts w:ascii="Times New Roman" w:hAnsi="Times New Roman" w:cs="Times New Roman"/>
                      <w:sz w:val="26"/>
                      <w:szCs w:val="26"/>
                    </w:rPr>
                  </w:pPr>
                  <w:r w:rsidRPr="00A91D51">
                    <w:rPr>
                      <w:rFonts w:ascii="Times New Roman" w:hAnsi="Times New Roman" w:cs="Times New Roman"/>
                      <w:sz w:val="26"/>
                      <w:szCs w:val="26"/>
                    </w:rPr>
                    <w:t xml:space="preserve"> _________________/</w:t>
                  </w:r>
                  <w:r w:rsidR="00514BA9" w:rsidRPr="00514BA9">
                    <w:rPr>
                      <w:rFonts w:ascii="Times New Roman" w:hAnsi="Times New Roman" w:cs="Times New Roman"/>
                      <w:sz w:val="26"/>
                      <w:szCs w:val="26"/>
                    </w:rPr>
                    <w:t>В.Н. Рябоволов</w:t>
                  </w:r>
                  <w:r w:rsidRPr="00A91D51">
                    <w:rPr>
                      <w:rFonts w:ascii="Times New Roman" w:hAnsi="Times New Roman" w:cs="Times New Roman"/>
                      <w:sz w:val="26"/>
                      <w:szCs w:val="26"/>
                    </w:rPr>
                    <w:t>/</w:t>
                  </w:r>
                </w:p>
              </w:tc>
            </w:tr>
          </w:tbl>
          <w:p w:rsidR="00BB5F65" w:rsidRPr="00BB5F65" w:rsidRDefault="00BB5F65" w:rsidP="00BB5F65">
            <w:pPr>
              <w:widowControl w:val="0"/>
              <w:suppressAutoHyphens/>
              <w:spacing w:after="0" w:line="240" w:lineRule="auto"/>
              <w:rPr>
                <w:rFonts w:ascii="Times New Roman" w:eastAsia="Lucida Sans Unicode" w:hAnsi="Times New Roman" w:cs="Times New Roman"/>
                <w:b/>
                <w:sz w:val="18"/>
                <w:szCs w:val="18"/>
                <w:lang w:eastAsia="ru-RU"/>
              </w:rPr>
            </w:pPr>
            <w:r w:rsidRPr="00BB5F65">
              <w:rPr>
                <w:rFonts w:ascii="Times New Roman" w:eastAsia="Lucida Sans Unicode" w:hAnsi="Times New Roman" w:cs="Times New Roman"/>
                <w:b/>
                <w:color w:val="0F1419"/>
                <w:sz w:val="18"/>
                <w:szCs w:val="18"/>
                <w:lang w:val="en-US" w:eastAsia="ru-RU"/>
              </w:rPr>
              <w:t>S</w:t>
            </w:r>
            <w:r w:rsidRPr="00BB5F65">
              <w:rPr>
                <w:rFonts w:ascii="Times New Roman" w:eastAsia="Lucida Sans Unicode" w:hAnsi="Times New Roman" w:cs="Times New Roman"/>
                <w:b/>
                <w:color w:val="0F1419"/>
                <w:sz w:val="18"/>
                <w:szCs w:val="18"/>
                <w:vertAlign w:val="subscript"/>
                <w:lang w:eastAsia="ru-RU"/>
              </w:rPr>
              <w:t xml:space="preserve">общ </w:t>
            </w:r>
            <w:r>
              <w:rPr>
                <w:rFonts w:ascii="Times New Roman" w:eastAsia="Lucida Sans Unicode" w:hAnsi="Times New Roman" w:cs="Times New Roman"/>
                <w:b/>
                <w:bCs/>
                <w:sz w:val="18"/>
                <w:szCs w:val="18"/>
                <w:lang w:eastAsia="ru-RU"/>
              </w:rPr>
              <w:t>= (32 756</w:t>
            </w:r>
            <w:proofErr w:type="gramStart"/>
            <w:r>
              <w:rPr>
                <w:rFonts w:ascii="Times New Roman" w:eastAsia="Lucida Sans Unicode" w:hAnsi="Times New Roman" w:cs="Times New Roman"/>
                <w:b/>
                <w:bCs/>
                <w:sz w:val="18"/>
                <w:szCs w:val="18"/>
                <w:lang w:eastAsia="ru-RU"/>
              </w:rPr>
              <w:t>,0</w:t>
            </w:r>
            <w:proofErr w:type="gramEnd"/>
            <w:r w:rsidRPr="00BB5F65">
              <w:rPr>
                <w:rFonts w:ascii="Times New Roman" w:eastAsia="Lucida Sans Unicode" w:hAnsi="Times New Roman" w:cs="Times New Roman"/>
                <w:b/>
                <w:bCs/>
                <w:sz w:val="18"/>
                <w:szCs w:val="18"/>
                <w:lang w:eastAsia="ru-RU"/>
              </w:rPr>
              <w:t xml:space="preserve">*30)/100 = </w:t>
            </w:r>
            <w:r>
              <w:rPr>
                <w:rFonts w:ascii="Times New Roman" w:eastAsia="Lucida Sans Unicode" w:hAnsi="Times New Roman" w:cs="Times New Roman"/>
                <w:b/>
                <w:bCs/>
                <w:sz w:val="18"/>
                <w:szCs w:val="18"/>
                <w:lang w:eastAsia="ru-RU"/>
              </w:rPr>
              <w:t xml:space="preserve">9 827,0 </w:t>
            </w:r>
            <w:r w:rsidRPr="00BB5F65">
              <w:rPr>
                <w:rFonts w:ascii="Times New Roman" w:eastAsia="Lucida Sans Unicode" w:hAnsi="Times New Roman" w:cs="Times New Roman"/>
                <w:b/>
                <w:bCs/>
                <w:sz w:val="18"/>
                <w:szCs w:val="18"/>
                <w:lang w:eastAsia="ru-RU"/>
              </w:rPr>
              <w:t xml:space="preserve"> </w:t>
            </w:r>
            <w:proofErr w:type="spellStart"/>
            <w:r w:rsidRPr="00BB5F65">
              <w:rPr>
                <w:rFonts w:ascii="Times New Roman" w:eastAsia="Lucida Sans Unicode" w:hAnsi="Times New Roman" w:cs="Times New Roman"/>
                <w:b/>
                <w:bCs/>
                <w:sz w:val="18"/>
                <w:szCs w:val="18"/>
                <w:lang w:eastAsia="ru-RU"/>
              </w:rPr>
              <w:t>тыс</w:t>
            </w:r>
            <w:proofErr w:type="spellEnd"/>
            <w:r w:rsidRPr="00BB5F65">
              <w:rPr>
                <w:rFonts w:ascii="Times New Roman" w:eastAsia="Lucida Sans Unicode" w:hAnsi="Times New Roman" w:cs="Times New Roman"/>
                <w:b/>
                <w:bCs/>
                <w:sz w:val="18"/>
                <w:szCs w:val="18"/>
                <w:lang w:eastAsia="ru-RU"/>
              </w:rPr>
              <w:t xml:space="preserve"> </w:t>
            </w:r>
            <w:proofErr w:type="spellStart"/>
            <w:r w:rsidRPr="00BB5F65">
              <w:rPr>
                <w:rFonts w:ascii="Times New Roman" w:eastAsia="Lucida Sans Unicode" w:hAnsi="Times New Roman" w:cs="Times New Roman"/>
                <w:b/>
                <w:bCs/>
                <w:sz w:val="18"/>
                <w:szCs w:val="18"/>
                <w:lang w:eastAsia="ru-RU"/>
              </w:rPr>
              <w:t>руб</w:t>
            </w:r>
            <w:proofErr w:type="spellEnd"/>
            <w:r w:rsidRPr="00BB5F65">
              <w:rPr>
                <w:rFonts w:ascii="Times New Roman" w:eastAsia="Lucida Sans Unicode" w:hAnsi="Times New Roman" w:cs="Times New Roman"/>
                <w:b/>
                <w:bCs/>
                <w:sz w:val="18"/>
                <w:szCs w:val="18"/>
                <w:lang w:eastAsia="ru-RU"/>
              </w:rPr>
              <w:t xml:space="preserve">,  </w:t>
            </w:r>
            <w:r w:rsidRPr="00BB5F65">
              <w:rPr>
                <w:rFonts w:ascii="Times New Roman" w:eastAsia="Lucida Sans Unicode" w:hAnsi="Times New Roman" w:cs="Times New Roman"/>
                <w:b/>
                <w:sz w:val="18"/>
                <w:szCs w:val="18"/>
                <w:lang w:val="en-US" w:eastAsia="ru-RU"/>
              </w:rPr>
              <w:t>Si</w:t>
            </w:r>
            <w:r w:rsidRPr="00BB5F65">
              <w:rPr>
                <w:rFonts w:ascii="Times New Roman" w:eastAsia="Lucida Sans Unicode" w:hAnsi="Times New Roman" w:cs="Times New Roman"/>
                <w:b/>
                <w:sz w:val="18"/>
                <w:szCs w:val="18"/>
                <w:lang w:eastAsia="ru-RU"/>
              </w:rPr>
              <w:t xml:space="preserve"> = ( </w:t>
            </w:r>
            <m:oMath>
              <m:f>
                <m:fPr>
                  <m:ctrlPr>
                    <w:rPr>
                      <w:rFonts w:ascii="Cambria Math" w:eastAsia="Lucida Sans Unicode" w:hAnsi="Times New Roman" w:cs="Times New Roman"/>
                      <w:b/>
                      <w:i/>
                      <w:sz w:val="18"/>
                      <w:szCs w:val="18"/>
                      <w:lang w:val="en-US" w:eastAsia="ru-RU"/>
                    </w:rPr>
                  </m:ctrlPr>
                </m:fPr>
                <m:num>
                  <m:r>
                    <m:rPr>
                      <m:sty m:val="bi"/>
                    </m:rPr>
                    <w:rPr>
                      <w:rFonts w:ascii="Cambria Math" w:eastAsia="Lucida Sans Unicode" w:hAnsi="Times New Roman" w:cs="Times New Roman"/>
                      <w:sz w:val="18"/>
                      <w:szCs w:val="18"/>
                      <w:lang w:eastAsia="ru-RU"/>
                    </w:rPr>
                    <m:t>9 827,0</m:t>
                  </m:r>
                </m:num>
                <m:den>
                  <m:r>
                    <m:rPr>
                      <m:sty m:val="b"/>
                    </m:rPr>
                    <w:rPr>
                      <w:rFonts w:ascii="Cambria Math" w:eastAsia="Lucida Sans Unicode" w:hAnsi="Times New Roman" w:cs="Times New Roman"/>
                      <w:sz w:val="18"/>
                      <w:szCs w:val="18"/>
                      <w:lang w:eastAsia="ru-RU"/>
                    </w:rPr>
                    <m:t>716,3</m:t>
                  </m:r>
                </m:den>
              </m:f>
            </m:oMath>
            <w:r w:rsidR="009D18EA">
              <w:rPr>
                <w:rFonts w:ascii="Times New Roman" w:eastAsia="Lucida Sans Unicode" w:hAnsi="Times New Roman" w:cs="Times New Roman"/>
                <w:b/>
                <w:sz w:val="18"/>
                <w:szCs w:val="18"/>
                <w:lang w:eastAsia="ru-RU"/>
              </w:rPr>
              <w:t>*42</w:t>
            </w:r>
            <w:r w:rsidRPr="00BB5F65">
              <w:rPr>
                <w:rFonts w:ascii="Times New Roman" w:eastAsia="Lucida Sans Unicode" w:hAnsi="Times New Roman" w:cs="Times New Roman"/>
                <w:b/>
                <w:sz w:val="18"/>
                <w:szCs w:val="18"/>
                <w:lang w:eastAsia="ru-RU"/>
              </w:rPr>
              <w:t>,</w:t>
            </w:r>
            <w:r w:rsidR="009D18EA">
              <w:rPr>
                <w:rFonts w:ascii="Times New Roman" w:eastAsia="Lucida Sans Unicode" w:hAnsi="Times New Roman" w:cs="Times New Roman"/>
                <w:b/>
                <w:sz w:val="18"/>
                <w:szCs w:val="18"/>
                <w:lang w:eastAsia="ru-RU"/>
              </w:rPr>
              <w:t>9</w:t>
            </w:r>
            <w:r w:rsidRPr="00BB5F65">
              <w:rPr>
                <w:rFonts w:ascii="Times New Roman" w:eastAsia="Lucida Sans Unicode" w:hAnsi="Times New Roman" w:cs="Times New Roman"/>
                <w:b/>
                <w:sz w:val="18"/>
                <w:szCs w:val="18"/>
                <w:lang w:eastAsia="ru-RU"/>
              </w:rPr>
              <w:t xml:space="preserve">) = </w:t>
            </w:r>
            <w:r w:rsidR="009D18EA">
              <w:rPr>
                <w:rFonts w:ascii="Times New Roman" w:eastAsia="Lucida Sans Unicode" w:hAnsi="Times New Roman" w:cs="Times New Roman"/>
                <w:b/>
                <w:sz w:val="18"/>
                <w:szCs w:val="18"/>
                <w:lang w:eastAsia="ru-RU"/>
              </w:rPr>
              <w:t>589</w:t>
            </w:r>
            <w:r w:rsidR="001E35E1">
              <w:rPr>
                <w:rFonts w:ascii="Times New Roman" w:eastAsia="Lucida Sans Unicode" w:hAnsi="Times New Roman" w:cs="Times New Roman"/>
                <w:b/>
                <w:sz w:val="18"/>
                <w:szCs w:val="18"/>
                <w:lang w:eastAsia="ru-RU"/>
              </w:rPr>
              <w:t>,0</w:t>
            </w:r>
            <w:r w:rsidRPr="00BB5F65">
              <w:rPr>
                <w:rFonts w:ascii="Times New Roman" w:eastAsia="Lucida Sans Unicode" w:hAnsi="Times New Roman" w:cs="Times New Roman"/>
                <w:b/>
                <w:sz w:val="18"/>
                <w:szCs w:val="18"/>
                <w:lang w:eastAsia="ru-RU"/>
              </w:rPr>
              <w:t xml:space="preserve"> тыс руб.</w:t>
            </w:r>
          </w:p>
          <w:p w:rsidR="00BB5F65" w:rsidRPr="00BB5F65" w:rsidRDefault="00BB5F65" w:rsidP="00BB5F65">
            <w:pPr>
              <w:widowControl w:val="0"/>
              <w:suppressAutoHyphens/>
              <w:spacing w:after="0" w:line="240" w:lineRule="auto"/>
              <w:rPr>
                <w:rFonts w:ascii="Arial" w:eastAsia="Lucida Sans Unicode" w:hAnsi="Arial" w:cs="Times New Roman"/>
                <w:sz w:val="24"/>
                <w:szCs w:val="24"/>
                <w:lang w:eastAsia="ru-RU"/>
              </w:rPr>
            </w:pPr>
          </w:p>
        </w:tc>
        <w:tc>
          <w:tcPr>
            <w:tcW w:w="3544" w:type="dxa"/>
            <w:shd w:val="clear" w:color="auto" w:fill="auto"/>
          </w:tcPr>
          <w:p w:rsidR="00BB5F65" w:rsidRPr="00BB5F65" w:rsidRDefault="00BB5F65" w:rsidP="00BB5F65">
            <w:pPr>
              <w:widowControl w:val="0"/>
              <w:suppressAutoHyphens/>
              <w:spacing w:after="0" w:line="240" w:lineRule="auto"/>
              <w:ind w:left="234"/>
              <w:rPr>
                <w:rFonts w:ascii="Times New Roman" w:eastAsia="Lucida Sans Unicode" w:hAnsi="Times New Roman" w:cs="Times New Roman"/>
                <w:sz w:val="24"/>
                <w:szCs w:val="24"/>
                <w:lang w:eastAsia="ru-RU"/>
              </w:rPr>
            </w:pPr>
          </w:p>
          <w:p w:rsidR="00BB5F65" w:rsidRPr="00BB5F65" w:rsidRDefault="00BB5F65" w:rsidP="00BB5F65">
            <w:pPr>
              <w:widowControl w:val="0"/>
              <w:suppressAutoHyphens/>
              <w:spacing w:after="0" w:line="240" w:lineRule="auto"/>
              <w:ind w:left="234"/>
              <w:rPr>
                <w:rFonts w:ascii="Times New Roman" w:eastAsia="Lucida Sans Unicode" w:hAnsi="Times New Roman" w:cs="Times New Roman"/>
                <w:b/>
                <w:sz w:val="24"/>
                <w:szCs w:val="24"/>
                <w:lang w:eastAsia="ru-RU"/>
              </w:rPr>
            </w:pPr>
          </w:p>
          <w:p w:rsidR="00BB5F65" w:rsidRPr="00BB5F65" w:rsidRDefault="00BB5F65" w:rsidP="00BB5F65">
            <w:pPr>
              <w:widowControl w:val="0"/>
              <w:suppressAutoHyphens/>
              <w:spacing w:after="0" w:line="240" w:lineRule="auto"/>
              <w:ind w:left="234"/>
              <w:rPr>
                <w:rFonts w:ascii="Times New Roman" w:eastAsia="Lucida Sans Unicode" w:hAnsi="Times New Roman" w:cs="Times New Roman"/>
                <w:sz w:val="24"/>
                <w:szCs w:val="24"/>
                <w:lang w:eastAsia="ru-RU"/>
              </w:rPr>
            </w:pPr>
          </w:p>
          <w:p w:rsidR="00BB5F65" w:rsidRPr="00BB5F65" w:rsidRDefault="00BB5F65" w:rsidP="00BB5F65">
            <w:pPr>
              <w:widowControl w:val="0"/>
              <w:suppressAutoHyphens/>
              <w:spacing w:after="0" w:line="240" w:lineRule="auto"/>
              <w:ind w:left="234"/>
              <w:rPr>
                <w:rFonts w:ascii="Times New Roman" w:eastAsia="Lucida Sans Unicode" w:hAnsi="Times New Roman" w:cs="Times New Roman"/>
                <w:sz w:val="24"/>
                <w:szCs w:val="24"/>
                <w:lang w:eastAsia="ru-RU"/>
              </w:rPr>
            </w:pPr>
          </w:p>
          <w:p w:rsidR="00BB5F65" w:rsidRPr="00BB5F65" w:rsidRDefault="00BB5F65" w:rsidP="00BB5F65">
            <w:pPr>
              <w:widowControl w:val="0"/>
              <w:suppressAutoHyphens/>
              <w:spacing w:after="0" w:line="240" w:lineRule="auto"/>
              <w:ind w:left="234"/>
              <w:jc w:val="center"/>
              <w:rPr>
                <w:rFonts w:ascii="Times New Roman" w:eastAsia="Lucida Sans Unicode" w:hAnsi="Times New Roman" w:cs="Times New Roman"/>
                <w:sz w:val="24"/>
                <w:szCs w:val="24"/>
                <w:lang w:eastAsia="ru-RU"/>
              </w:rPr>
            </w:pPr>
          </w:p>
        </w:tc>
        <w:tc>
          <w:tcPr>
            <w:tcW w:w="4782" w:type="dxa"/>
            <w:shd w:val="clear" w:color="auto" w:fill="auto"/>
          </w:tcPr>
          <w:p w:rsidR="00BB5F65" w:rsidRPr="00BB5F65" w:rsidRDefault="00BB5F65" w:rsidP="00BB5F65">
            <w:pPr>
              <w:keepNext/>
              <w:spacing w:after="0" w:line="240" w:lineRule="auto"/>
              <w:ind w:left="318"/>
              <w:jc w:val="both"/>
              <w:outlineLvl w:val="1"/>
              <w:rPr>
                <w:rFonts w:ascii="Times New Roman" w:eastAsia="Times New Roman" w:hAnsi="Times New Roman" w:cs="Times New Roman"/>
                <w:sz w:val="24"/>
                <w:szCs w:val="24"/>
                <w:lang w:eastAsia="ru-RU"/>
              </w:rPr>
            </w:pPr>
          </w:p>
        </w:tc>
        <w:tc>
          <w:tcPr>
            <w:tcW w:w="4782" w:type="dxa"/>
            <w:shd w:val="clear" w:color="auto" w:fill="auto"/>
          </w:tcPr>
          <w:p w:rsidR="00BB5F65" w:rsidRPr="00BB5F65" w:rsidRDefault="00BB5F65" w:rsidP="00BB5F65">
            <w:pPr>
              <w:widowControl w:val="0"/>
              <w:suppressAutoHyphens/>
              <w:spacing w:after="0" w:line="240" w:lineRule="auto"/>
              <w:jc w:val="both"/>
              <w:rPr>
                <w:rFonts w:ascii="Times New Roman" w:eastAsia="Lucida Sans Unicode" w:hAnsi="Times New Roman" w:cs="Times New Roman"/>
                <w:sz w:val="24"/>
                <w:szCs w:val="24"/>
                <w:lang w:eastAsia="ru-RU"/>
              </w:rPr>
            </w:pPr>
          </w:p>
        </w:tc>
      </w:tr>
    </w:tbl>
    <w:p w:rsidR="001C0A11" w:rsidRDefault="001C0A11" w:rsidP="0092686A">
      <w:pPr>
        <w:shd w:val="clear" w:color="auto" w:fill="FFFFFF"/>
        <w:autoSpaceDE w:val="0"/>
        <w:jc w:val="center"/>
        <w:rPr>
          <w:rFonts w:ascii="Times New Roman" w:hAnsi="Times New Roman"/>
          <w:b/>
          <w:bCs/>
          <w:color w:val="212121"/>
          <w:sz w:val="26"/>
          <w:szCs w:val="26"/>
        </w:rPr>
      </w:pPr>
    </w:p>
    <w:p w:rsidR="001C0A11" w:rsidRDefault="001C0A11" w:rsidP="00BB5F65">
      <w:pPr>
        <w:shd w:val="clear" w:color="auto" w:fill="FFFFFF"/>
        <w:autoSpaceDE w:val="0"/>
        <w:rPr>
          <w:rFonts w:ascii="Times New Roman" w:hAnsi="Times New Roman"/>
          <w:b/>
          <w:bCs/>
          <w:color w:val="212121"/>
          <w:sz w:val="26"/>
          <w:szCs w:val="26"/>
        </w:rPr>
      </w:pPr>
    </w:p>
    <w:p w:rsidR="001C0A11" w:rsidRPr="00A91D51" w:rsidRDefault="001C0A11" w:rsidP="0092686A">
      <w:pPr>
        <w:shd w:val="clear" w:color="auto" w:fill="FFFFFF"/>
        <w:autoSpaceDE w:val="0"/>
        <w:jc w:val="center"/>
        <w:rPr>
          <w:rFonts w:ascii="Times New Roman" w:hAnsi="Times New Roman"/>
          <w:b/>
          <w:bCs/>
          <w:color w:val="212121"/>
          <w:sz w:val="26"/>
          <w:szCs w:val="26"/>
        </w:rPr>
      </w:pPr>
    </w:p>
    <w:sectPr w:rsidR="001C0A11" w:rsidRPr="00A91D51" w:rsidSect="00BB5F65">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1E4E"/>
    <w:rsid w:val="000536A0"/>
    <w:rsid w:val="000810C5"/>
    <w:rsid w:val="00091EF6"/>
    <w:rsid w:val="000E1C4C"/>
    <w:rsid w:val="000F06F6"/>
    <w:rsid w:val="000F4217"/>
    <w:rsid w:val="00147C55"/>
    <w:rsid w:val="001C0A11"/>
    <w:rsid w:val="001C3E3E"/>
    <w:rsid w:val="001C4E91"/>
    <w:rsid w:val="001D4AF0"/>
    <w:rsid w:val="001E35E1"/>
    <w:rsid w:val="002323A5"/>
    <w:rsid w:val="002A44E2"/>
    <w:rsid w:val="002D20E0"/>
    <w:rsid w:val="0031790D"/>
    <w:rsid w:val="00357727"/>
    <w:rsid w:val="00371D94"/>
    <w:rsid w:val="003736DE"/>
    <w:rsid w:val="00383A96"/>
    <w:rsid w:val="003A6F61"/>
    <w:rsid w:val="004010A3"/>
    <w:rsid w:val="004215DC"/>
    <w:rsid w:val="00493504"/>
    <w:rsid w:val="004A701B"/>
    <w:rsid w:val="00514BA9"/>
    <w:rsid w:val="005434F8"/>
    <w:rsid w:val="00593D33"/>
    <w:rsid w:val="00623EF2"/>
    <w:rsid w:val="00682F5F"/>
    <w:rsid w:val="006B159C"/>
    <w:rsid w:val="006C075B"/>
    <w:rsid w:val="006D2183"/>
    <w:rsid w:val="006E458F"/>
    <w:rsid w:val="00726B1C"/>
    <w:rsid w:val="007A1E4E"/>
    <w:rsid w:val="007B5D74"/>
    <w:rsid w:val="007E5943"/>
    <w:rsid w:val="007F0038"/>
    <w:rsid w:val="007F201D"/>
    <w:rsid w:val="0082632B"/>
    <w:rsid w:val="008678A4"/>
    <w:rsid w:val="0092686A"/>
    <w:rsid w:val="009976E5"/>
    <w:rsid w:val="009B2362"/>
    <w:rsid w:val="009D18EA"/>
    <w:rsid w:val="00A91D51"/>
    <w:rsid w:val="00A92DC8"/>
    <w:rsid w:val="00AD16BC"/>
    <w:rsid w:val="00B33420"/>
    <w:rsid w:val="00B84F21"/>
    <w:rsid w:val="00B93AD7"/>
    <w:rsid w:val="00BA26F8"/>
    <w:rsid w:val="00BA6DB7"/>
    <w:rsid w:val="00BB5F65"/>
    <w:rsid w:val="00C04748"/>
    <w:rsid w:val="00C22580"/>
    <w:rsid w:val="00C668EF"/>
    <w:rsid w:val="00D0072D"/>
    <w:rsid w:val="00D052E2"/>
    <w:rsid w:val="00D16B05"/>
    <w:rsid w:val="00D35859"/>
    <w:rsid w:val="00DD2FED"/>
    <w:rsid w:val="00E237AE"/>
    <w:rsid w:val="00EC2ACF"/>
    <w:rsid w:val="00F04876"/>
    <w:rsid w:val="00F854AD"/>
    <w:rsid w:val="00F85597"/>
    <w:rsid w:val="00FB1FE5"/>
    <w:rsid w:val="00FE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76"/>
  </w:style>
  <w:style w:type="paragraph" w:styleId="2">
    <w:name w:val="heading 2"/>
    <w:basedOn w:val="a"/>
    <w:next w:val="a"/>
    <w:link w:val="20"/>
    <w:qFormat/>
    <w:rsid w:val="0092686A"/>
    <w:pPr>
      <w:keepNext/>
      <w:spacing w:after="0" w:line="240" w:lineRule="auto"/>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86A"/>
    <w:rPr>
      <w:color w:val="0000FF" w:themeColor="hyperlink"/>
      <w:u w:val="single"/>
    </w:rPr>
  </w:style>
  <w:style w:type="character" w:customStyle="1" w:styleId="20">
    <w:name w:val="Заголовок 2 Знак"/>
    <w:basedOn w:val="a0"/>
    <w:link w:val="2"/>
    <w:rsid w:val="0092686A"/>
    <w:rPr>
      <w:rFonts w:ascii="Times New Roman" w:eastAsia="Times New Roman" w:hAnsi="Times New Roman" w:cs="Times New Roman"/>
      <w:sz w:val="28"/>
      <w:szCs w:val="20"/>
      <w:lang w:eastAsia="ru-RU"/>
    </w:rPr>
  </w:style>
  <w:style w:type="paragraph" w:styleId="a4">
    <w:name w:val="Body Text"/>
    <w:basedOn w:val="a"/>
    <w:link w:val="a5"/>
    <w:rsid w:val="0092686A"/>
    <w:pPr>
      <w:widowControl w:val="0"/>
      <w:suppressAutoHyphens/>
      <w:spacing w:after="120" w:line="240" w:lineRule="auto"/>
    </w:pPr>
    <w:rPr>
      <w:rFonts w:ascii="Arial" w:eastAsia="Lucida Sans Unicode" w:hAnsi="Arial" w:cs="Times New Roman"/>
      <w:sz w:val="24"/>
      <w:szCs w:val="24"/>
      <w:lang w:eastAsia="ru-RU"/>
    </w:rPr>
  </w:style>
  <w:style w:type="character" w:customStyle="1" w:styleId="a5">
    <w:name w:val="Основной текст Знак"/>
    <w:basedOn w:val="a0"/>
    <w:link w:val="a4"/>
    <w:rsid w:val="0092686A"/>
    <w:rPr>
      <w:rFonts w:ascii="Arial" w:eastAsia="Lucida Sans Unicode" w:hAnsi="Arial" w:cs="Times New Roman"/>
      <w:sz w:val="24"/>
      <w:szCs w:val="24"/>
      <w:lang w:eastAsia="ru-RU"/>
    </w:rPr>
  </w:style>
  <w:style w:type="paragraph" w:customStyle="1" w:styleId="ConsPlusNonformat">
    <w:name w:val="ConsPlusNonformat"/>
    <w:rsid w:val="00926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2323A5"/>
    <w:rPr>
      <w:rFonts w:ascii="Calibri" w:eastAsia="Times New Roman" w:hAnsi="Calibri" w:cs="Calibri"/>
      <w:szCs w:val="20"/>
      <w:lang w:eastAsia="ru-RU"/>
    </w:rPr>
  </w:style>
  <w:style w:type="paragraph" w:customStyle="1" w:styleId="ConsPlusNormal0">
    <w:name w:val="ConsPlusNormal"/>
    <w:link w:val="ConsPlusNormal"/>
    <w:rsid w:val="002323A5"/>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232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semiHidden/>
    <w:rsid w:val="00091EF6"/>
    <w:pPr>
      <w:widowControl w:val="0"/>
      <w:suppressAutoHyphens/>
      <w:spacing w:after="120" w:line="240" w:lineRule="auto"/>
      <w:ind w:left="283"/>
    </w:pPr>
    <w:rPr>
      <w:rFonts w:ascii="Arial" w:eastAsia="Lucida Sans Unicode" w:hAnsi="Arial" w:cs="Times New Roman"/>
      <w:sz w:val="24"/>
      <w:szCs w:val="24"/>
      <w:lang w:eastAsia="ru-RU"/>
    </w:rPr>
  </w:style>
  <w:style w:type="character" w:customStyle="1" w:styleId="a8">
    <w:name w:val="Основной текст с отступом Знак"/>
    <w:basedOn w:val="a0"/>
    <w:link w:val="a7"/>
    <w:semiHidden/>
    <w:rsid w:val="00091EF6"/>
    <w:rPr>
      <w:rFonts w:ascii="Arial" w:eastAsia="Lucida Sans Unicode" w:hAnsi="Arial" w:cs="Times New Roman"/>
      <w:sz w:val="24"/>
      <w:szCs w:val="24"/>
      <w:lang w:eastAsia="ru-RU"/>
    </w:rPr>
  </w:style>
  <w:style w:type="paragraph" w:styleId="a9">
    <w:name w:val="Balloon Text"/>
    <w:basedOn w:val="a"/>
    <w:link w:val="aa"/>
    <w:uiPriority w:val="99"/>
    <w:semiHidden/>
    <w:unhideWhenUsed/>
    <w:rsid w:val="00BB5F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76"/>
  </w:style>
  <w:style w:type="paragraph" w:styleId="2">
    <w:name w:val="heading 2"/>
    <w:basedOn w:val="a"/>
    <w:next w:val="a"/>
    <w:link w:val="20"/>
    <w:qFormat/>
    <w:rsid w:val="0092686A"/>
    <w:pPr>
      <w:keepNext/>
      <w:spacing w:after="0" w:line="240" w:lineRule="auto"/>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86A"/>
    <w:rPr>
      <w:color w:val="0000FF" w:themeColor="hyperlink"/>
      <w:u w:val="single"/>
    </w:rPr>
  </w:style>
  <w:style w:type="character" w:customStyle="1" w:styleId="20">
    <w:name w:val="Заголовок 2 Знак"/>
    <w:basedOn w:val="a0"/>
    <w:link w:val="2"/>
    <w:rsid w:val="0092686A"/>
    <w:rPr>
      <w:rFonts w:ascii="Times New Roman" w:eastAsia="Times New Roman" w:hAnsi="Times New Roman" w:cs="Times New Roman"/>
      <w:sz w:val="28"/>
      <w:szCs w:val="20"/>
      <w:lang w:eastAsia="ru-RU"/>
    </w:rPr>
  </w:style>
  <w:style w:type="paragraph" w:styleId="a4">
    <w:name w:val="Body Text"/>
    <w:basedOn w:val="a"/>
    <w:link w:val="a5"/>
    <w:rsid w:val="0092686A"/>
    <w:pPr>
      <w:widowControl w:val="0"/>
      <w:suppressAutoHyphens/>
      <w:spacing w:after="120" w:line="240" w:lineRule="auto"/>
    </w:pPr>
    <w:rPr>
      <w:rFonts w:ascii="Arial" w:eastAsia="Lucida Sans Unicode" w:hAnsi="Arial" w:cs="Times New Roman"/>
      <w:sz w:val="24"/>
      <w:szCs w:val="24"/>
      <w:lang w:eastAsia="ru-RU"/>
    </w:rPr>
  </w:style>
  <w:style w:type="character" w:customStyle="1" w:styleId="a5">
    <w:name w:val="Основной текст Знак"/>
    <w:basedOn w:val="a0"/>
    <w:link w:val="a4"/>
    <w:rsid w:val="0092686A"/>
    <w:rPr>
      <w:rFonts w:ascii="Arial" w:eastAsia="Lucida Sans Unicode" w:hAnsi="Arial" w:cs="Times New Roman"/>
      <w:sz w:val="24"/>
      <w:szCs w:val="24"/>
      <w:lang w:eastAsia="ru-RU"/>
    </w:rPr>
  </w:style>
  <w:style w:type="paragraph" w:customStyle="1" w:styleId="ConsPlusNonformat">
    <w:name w:val="ConsPlusNonformat"/>
    <w:rsid w:val="00926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2323A5"/>
    <w:rPr>
      <w:rFonts w:ascii="Calibri" w:eastAsia="Times New Roman" w:hAnsi="Calibri" w:cs="Calibri"/>
      <w:szCs w:val="20"/>
      <w:lang w:eastAsia="ru-RU"/>
    </w:rPr>
  </w:style>
  <w:style w:type="paragraph" w:customStyle="1" w:styleId="ConsPlusNormal0">
    <w:name w:val="ConsPlusNormal"/>
    <w:link w:val="ConsPlusNormal"/>
    <w:rsid w:val="002323A5"/>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232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semiHidden/>
    <w:rsid w:val="00091EF6"/>
    <w:pPr>
      <w:widowControl w:val="0"/>
      <w:suppressAutoHyphens/>
      <w:spacing w:after="120" w:line="240" w:lineRule="auto"/>
      <w:ind w:left="283"/>
    </w:pPr>
    <w:rPr>
      <w:rFonts w:ascii="Arial" w:eastAsia="Lucida Sans Unicode" w:hAnsi="Arial" w:cs="Times New Roman"/>
      <w:sz w:val="24"/>
      <w:szCs w:val="24"/>
      <w:lang w:eastAsia="ru-RU"/>
    </w:rPr>
  </w:style>
  <w:style w:type="character" w:customStyle="1" w:styleId="a8">
    <w:name w:val="Основной текст с отступом Знак"/>
    <w:basedOn w:val="a0"/>
    <w:link w:val="a7"/>
    <w:semiHidden/>
    <w:rsid w:val="00091EF6"/>
    <w:rPr>
      <w:rFonts w:ascii="Arial" w:eastAsia="Lucida Sans Unicode" w:hAnsi="Arial" w:cs="Times New Roman"/>
      <w:sz w:val="24"/>
      <w:szCs w:val="24"/>
      <w:lang w:eastAsia="ru-RU"/>
    </w:rPr>
  </w:style>
  <w:style w:type="paragraph" w:styleId="a9">
    <w:name w:val="Balloon Text"/>
    <w:basedOn w:val="a"/>
    <w:link w:val="aa"/>
    <w:uiPriority w:val="99"/>
    <w:semiHidden/>
    <w:unhideWhenUsed/>
    <w:rsid w:val="00BB5F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Nadezhda</cp:lastModifiedBy>
  <cp:revision>2</cp:revision>
  <cp:lastPrinted>2021-10-05T07:17:00Z</cp:lastPrinted>
  <dcterms:created xsi:type="dcterms:W3CDTF">2023-04-25T07:17:00Z</dcterms:created>
  <dcterms:modified xsi:type="dcterms:W3CDTF">2023-04-25T07:17:00Z</dcterms:modified>
</cp:coreProperties>
</file>