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50" w:rsidRPr="004D1550"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АДМИНИСТРАЦИЯ </w:t>
      </w:r>
    </w:p>
    <w:p w:rsidR="00307A50" w:rsidRPr="009D5FF9" w:rsidRDefault="000017AF" w:rsidP="00E86A97">
      <w:pPr>
        <w:ind w:right="0" w:firstLine="709"/>
        <w:rPr>
          <w:rFonts w:ascii="Arial" w:eastAsia="Times New Roman" w:hAnsi="Arial" w:cs="Arial"/>
          <w:sz w:val="24"/>
          <w:szCs w:val="24"/>
          <w:lang w:eastAsia="ru-RU"/>
        </w:rPr>
      </w:pPr>
      <w:r>
        <w:rPr>
          <w:rFonts w:ascii="Arial" w:eastAsia="Times New Roman" w:hAnsi="Arial" w:cs="Arial"/>
          <w:sz w:val="24"/>
          <w:szCs w:val="24"/>
          <w:lang w:eastAsia="ru-RU"/>
        </w:rPr>
        <w:t>ШЕКАЛОВСКОГО</w:t>
      </w:r>
      <w:r w:rsidR="00307A50" w:rsidRPr="009D5FF9">
        <w:rPr>
          <w:rFonts w:ascii="Arial" w:eastAsia="Times New Roman" w:hAnsi="Arial" w:cs="Arial"/>
          <w:sz w:val="24"/>
          <w:szCs w:val="24"/>
          <w:lang w:eastAsia="ru-RU"/>
        </w:rPr>
        <w:t xml:space="preserve"> СЕЛЬСКОГО ПОСЕЛЕНИЯ </w:t>
      </w: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РОССОШАНСКОГО МУНИЦИПАЛЬНОГО РАЙОНА </w:t>
      </w: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ВОРОНЕЖСКОЙ ОБЛАСТИ</w:t>
      </w:r>
    </w:p>
    <w:p w:rsidR="00307A50" w:rsidRPr="009D5FF9" w:rsidRDefault="00307A50" w:rsidP="00E86A97">
      <w:pPr>
        <w:ind w:right="0" w:firstLine="709"/>
        <w:rPr>
          <w:rFonts w:ascii="Arial" w:eastAsia="Times New Roman" w:hAnsi="Arial" w:cs="Arial"/>
          <w:sz w:val="24"/>
          <w:szCs w:val="24"/>
          <w:lang w:eastAsia="ru-RU"/>
        </w:rPr>
      </w:pP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ПОСТАНОВЛЕНИЕ</w:t>
      </w:r>
    </w:p>
    <w:p w:rsidR="00307A50" w:rsidRPr="009D5FF9" w:rsidRDefault="00307A50" w:rsidP="00E86A97">
      <w:pPr>
        <w:ind w:right="0" w:firstLine="709"/>
        <w:rPr>
          <w:rFonts w:ascii="Arial" w:eastAsia="Times New Roman" w:hAnsi="Arial" w:cs="Arial"/>
          <w:sz w:val="24"/>
          <w:szCs w:val="24"/>
          <w:lang w:eastAsia="ru-RU"/>
        </w:rPr>
      </w:pPr>
    </w:p>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от </w:t>
      </w:r>
      <w:r w:rsidR="000017AF">
        <w:rPr>
          <w:rFonts w:ascii="Arial" w:eastAsia="Times New Roman" w:hAnsi="Arial" w:cs="Arial"/>
          <w:sz w:val="24"/>
          <w:szCs w:val="24"/>
          <w:lang w:eastAsia="ru-RU"/>
        </w:rPr>
        <w:t>21.11.</w:t>
      </w:r>
      <w:r w:rsidR="00E86A97" w:rsidRPr="009D5FF9">
        <w:rPr>
          <w:rFonts w:ascii="Arial" w:eastAsia="Times New Roman" w:hAnsi="Arial" w:cs="Arial"/>
          <w:sz w:val="24"/>
          <w:szCs w:val="24"/>
          <w:lang w:eastAsia="ru-RU"/>
        </w:rPr>
        <w:t xml:space="preserve">2022г. № </w:t>
      </w:r>
      <w:r w:rsidR="000017AF">
        <w:rPr>
          <w:rFonts w:ascii="Arial" w:eastAsia="Times New Roman" w:hAnsi="Arial" w:cs="Arial"/>
          <w:sz w:val="24"/>
          <w:szCs w:val="24"/>
          <w:lang w:eastAsia="ru-RU"/>
        </w:rPr>
        <w:t>84</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с. </w:t>
      </w:r>
      <w:r w:rsidR="000017AF">
        <w:rPr>
          <w:rFonts w:ascii="Arial" w:eastAsia="Times New Roman" w:hAnsi="Arial" w:cs="Arial"/>
          <w:sz w:val="24"/>
          <w:szCs w:val="24"/>
          <w:lang w:eastAsia="ru-RU"/>
        </w:rPr>
        <w:t>Шекаловка</w:t>
      </w:r>
      <w:r w:rsidRPr="009D5FF9">
        <w:rPr>
          <w:rFonts w:ascii="Arial" w:eastAsia="Times New Roman" w:hAnsi="Arial" w:cs="Arial"/>
          <w:sz w:val="24"/>
          <w:szCs w:val="24"/>
          <w:lang w:eastAsia="ru-RU"/>
        </w:rPr>
        <w:t xml:space="preserve"> </w:t>
      </w:r>
    </w:p>
    <w:p w:rsidR="00E86A97" w:rsidRPr="009D5FF9" w:rsidRDefault="00E86A97"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outlineLvl w:val="0"/>
        <w:rPr>
          <w:rFonts w:ascii="Arial" w:eastAsia="Times New Roman" w:hAnsi="Arial" w:cs="Arial"/>
          <w:b/>
          <w:bCs/>
          <w:kern w:val="28"/>
          <w:sz w:val="32"/>
          <w:szCs w:val="32"/>
          <w:lang w:eastAsia="ru-RU"/>
        </w:rPr>
      </w:pPr>
      <w:r w:rsidRPr="009D5FF9">
        <w:rPr>
          <w:rFonts w:ascii="Arial" w:eastAsia="Times New Roman" w:hAnsi="Arial" w:cs="Arial"/>
          <w:b/>
          <w:bCs/>
          <w:kern w:val="28"/>
          <w:sz w:val="32"/>
          <w:szCs w:val="32"/>
          <w:lang w:eastAsia="ru-RU"/>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от </w:t>
      </w:r>
      <w:r w:rsidR="00AF4D5F" w:rsidRPr="000D229A">
        <w:rPr>
          <w:rFonts w:ascii="Arial" w:hAnsi="Arial" w:cs="Arial"/>
          <w:sz w:val="24"/>
          <w:szCs w:val="24"/>
          <w:highlight w:val="yellow"/>
        </w:rPr>
        <w:t>28.06.2022</w:t>
      </w:r>
      <w:r w:rsidR="00AF4D5F" w:rsidRPr="000D229A">
        <w:rPr>
          <w:rFonts w:ascii="Arial" w:hAnsi="Arial" w:cs="Arial"/>
          <w:sz w:val="24"/>
          <w:szCs w:val="24"/>
          <w:highlight w:val="yellow"/>
          <w:lang w:eastAsia="ru-RU"/>
        </w:rPr>
        <w:t xml:space="preserve"> года № 46</w:t>
      </w:r>
      <w:r w:rsidRPr="009D5FF9">
        <w:rPr>
          <w:rFonts w:ascii="Arial" w:eastAsia="Times New Roman" w:hAnsi="Arial" w:cs="Arial"/>
          <w:sz w:val="24"/>
          <w:szCs w:val="24"/>
          <w:lang w:eastAsia="ru-RU"/>
        </w:rPr>
        <w:t xml:space="preserve"> </w:t>
      </w:r>
      <w:r w:rsidRPr="009D5FF9">
        <w:rPr>
          <w:rFonts w:ascii="Arial" w:eastAsia="Times New Roman" w:hAnsi="Arial" w:cs="Arial"/>
          <w:color w:val="000000"/>
          <w:sz w:val="24"/>
          <w:szCs w:val="24"/>
          <w:lang w:eastAsia="ar-SA"/>
        </w:rPr>
        <w:t>«</w:t>
      </w:r>
      <w:r w:rsidRPr="009D5FF9">
        <w:rPr>
          <w:rFonts w:ascii="Arial" w:eastAsia="Times New Roman" w:hAnsi="Arial" w:cs="Arial"/>
          <w:bCs/>
          <w:color w:val="000000"/>
          <w:sz w:val="24"/>
          <w:szCs w:val="24"/>
          <w:lang w:eastAsia="ar-SA"/>
        </w:rPr>
        <w:t>Об утверждении Порядка разработки и утверждения административных регламентов предоставления муниципальных услуг</w:t>
      </w:r>
      <w:r w:rsidRPr="009D5FF9">
        <w:rPr>
          <w:rFonts w:ascii="Arial" w:eastAsia="Times New Roman" w:hAnsi="Arial" w:cs="Arial"/>
          <w:color w:val="000000"/>
          <w:sz w:val="24"/>
          <w:szCs w:val="24"/>
          <w:lang w:eastAsia="ar-SA"/>
        </w:rPr>
        <w:t xml:space="preserve">», </w:t>
      </w:r>
      <w:r w:rsidRPr="009D5FF9">
        <w:rPr>
          <w:rFonts w:ascii="Arial" w:eastAsia="Times New Roman" w:hAnsi="Arial" w:cs="Arial"/>
          <w:sz w:val="24"/>
          <w:szCs w:val="24"/>
          <w:lang w:eastAsia="ru-RU"/>
        </w:rPr>
        <w:t xml:space="preserve">администрация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w:t>
      </w:r>
    </w:p>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right="0" w:firstLine="709"/>
        <w:rPr>
          <w:rFonts w:ascii="Arial" w:eastAsia="Times New Roman" w:hAnsi="Arial" w:cs="Arial"/>
          <w:bCs/>
          <w:sz w:val="24"/>
          <w:szCs w:val="24"/>
          <w:lang w:eastAsia="ru-RU"/>
        </w:rPr>
      </w:pPr>
      <w:r w:rsidRPr="009D5FF9">
        <w:rPr>
          <w:rFonts w:ascii="Arial" w:eastAsia="Times New Roman" w:hAnsi="Arial" w:cs="Arial"/>
          <w:bCs/>
          <w:sz w:val="24"/>
          <w:szCs w:val="24"/>
          <w:lang w:eastAsia="ru-RU"/>
        </w:rPr>
        <w:t>ПОСТАНОВЛЯЕТ:</w:t>
      </w:r>
    </w:p>
    <w:p w:rsidR="00307A50" w:rsidRPr="000D229A"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1.</w:t>
      </w:r>
      <w:r w:rsidRPr="009D5FF9">
        <w:rPr>
          <w:rFonts w:ascii="Arial" w:eastAsia="Times New Roman" w:hAnsi="Arial" w:cs="Arial"/>
          <w:sz w:val="24"/>
          <w:szCs w:val="24"/>
          <w:lang w:eastAsia="ru-RU"/>
        </w:rPr>
        <w:tab/>
        <w:t xml:space="preserve">Административный регламент по предоставлению муниципальной </w:t>
      </w:r>
      <w:r w:rsidRPr="000D229A">
        <w:rPr>
          <w:rFonts w:ascii="Arial" w:eastAsia="Times New Roman" w:hAnsi="Arial" w:cs="Arial"/>
          <w:sz w:val="24"/>
          <w:szCs w:val="24"/>
          <w:lang w:eastAsia="ru-RU"/>
        </w:rPr>
        <w:t>услуги «Предоставление информации о порядке предоставления жилищно-коммунальных услуг населению» утвердить согласно приложению.</w:t>
      </w:r>
    </w:p>
    <w:p w:rsidR="00307A50" w:rsidRPr="009D5FF9" w:rsidRDefault="00307A50" w:rsidP="00E86A97">
      <w:pPr>
        <w:ind w:right="0" w:firstLine="709"/>
        <w:jc w:val="both"/>
        <w:rPr>
          <w:rFonts w:ascii="Arial" w:eastAsia="Times New Roman" w:hAnsi="Arial" w:cs="Arial"/>
          <w:sz w:val="24"/>
          <w:szCs w:val="24"/>
          <w:lang w:eastAsia="ru-RU"/>
        </w:rPr>
      </w:pPr>
      <w:r w:rsidRPr="000D229A">
        <w:rPr>
          <w:rFonts w:ascii="Arial" w:eastAsia="Times New Roman" w:hAnsi="Arial" w:cs="Arial"/>
          <w:sz w:val="24"/>
          <w:szCs w:val="24"/>
          <w:lang w:eastAsia="ru-RU"/>
        </w:rPr>
        <w:t xml:space="preserve">2. Признать утратившим силу постановление администрации </w:t>
      </w:r>
      <w:r w:rsidR="000017AF" w:rsidRPr="000D229A">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от </w:t>
      </w:r>
      <w:r w:rsidR="000D229A" w:rsidRPr="000D229A">
        <w:rPr>
          <w:rFonts w:ascii="Arial" w:hAnsi="Arial" w:cs="Arial"/>
          <w:sz w:val="24"/>
          <w:szCs w:val="24"/>
          <w:highlight w:val="yellow"/>
        </w:rPr>
        <w:t>11.04.2016</w:t>
      </w:r>
      <w:r w:rsidRPr="000D229A">
        <w:rPr>
          <w:rFonts w:ascii="Arial" w:eastAsia="Times New Roman" w:hAnsi="Arial" w:cs="Arial"/>
          <w:sz w:val="24"/>
          <w:szCs w:val="24"/>
          <w:highlight w:val="yellow"/>
          <w:lang w:eastAsia="ru-RU"/>
        </w:rPr>
        <w:t xml:space="preserve"> г. № </w:t>
      </w:r>
      <w:r w:rsidR="000D229A" w:rsidRPr="000D229A">
        <w:rPr>
          <w:rFonts w:ascii="Arial" w:eastAsia="Times New Roman" w:hAnsi="Arial" w:cs="Arial"/>
          <w:sz w:val="24"/>
          <w:szCs w:val="24"/>
          <w:highlight w:val="yellow"/>
          <w:lang w:eastAsia="ru-RU"/>
        </w:rPr>
        <w:t>21</w:t>
      </w:r>
      <w:r w:rsidRPr="009D5FF9">
        <w:rPr>
          <w:rFonts w:ascii="Arial" w:eastAsia="Times New Roman" w:hAnsi="Arial" w:cs="Arial"/>
          <w:sz w:val="24"/>
          <w:szCs w:val="24"/>
          <w:lang w:eastAsia="ru-RU"/>
        </w:rPr>
        <w:t xml:space="preserve"> «Об утверждении административного регламента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w:t>
      </w:r>
      <w:r w:rsidRPr="009D5FF9">
        <w:rPr>
          <w:rFonts w:ascii="Arial" w:eastAsia="Times New Roman" w:hAnsi="Arial" w:cs="Arial"/>
          <w:sz w:val="24"/>
          <w:szCs w:val="24"/>
          <w:lang w:eastAsia="ru-RU"/>
        </w:rPr>
        <w:tab/>
        <w:t xml:space="preserve">Опубликовать настоящее постановление в «Вестнике муниципальных правовых актов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на официальном сайте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w:t>
      </w:r>
      <w:r w:rsidRPr="009D5FF9">
        <w:rPr>
          <w:rFonts w:ascii="Arial" w:eastAsia="Times New Roman" w:hAnsi="Arial" w:cs="Arial"/>
          <w:sz w:val="24"/>
          <w:szCs w:val="24"/>
          <w:lang w:eastAsia="ru-RU"/>
        </w:rPr>
        <w:tab/>
        <w:t>Настоящее постановление вступает в силу с момента опубликования.</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5.</w:t>
      </w:r>
      <w:r w:rsidRPr="009D5FF9">
        <w:rPr>
          <w:rFonts w:ascii="Arial" w:eastAsia="Times New Roman" w:hAnsi="Arial" w:cs="Arial"/>
          <w:sz w:val="24"/>
          <w:szCs w:val="24"/>
          <w:lang w:eastAsia="ru-RU"/>
        </w:rPr>
        <w:tab/>
      </w:r>
      <w:proofErr w:type="gramStart"/>
      <w:r w:rsidRPr="009D5FF9">
        <w:rPr>
          <w:rFonts w:ascii="Arial" w:eastAsia="Times New Roman" w:hAnsi="Arial" w:cs="Arial"/>
          <w:sz w:val="24"/>
          <w:szCs w:val="24"/>
          <w:lang w:eastAsia="ru-RU"/>
        </w:rPr>
        <w:t>Контроль за</w:t>
      </w:r>
      <w:proofErr w:type="gramEnd"/>
      <w:r w:rsidRPr="009D5FF9">
        <w:rPr>
          <w:rFonts w:ascii="Arial" w:eastAsia="Times New Roman" w:hAnsi="Arial" w:cs="Arial"/>
          <w:sz w:val="24"/>
          <w:szCs w:val="24"/>
          <w:lang w:eastAsia="ru-RU"/>
        </w:rPr>
        <w:t xml:space="preserve"> исполнением настоящего постановления возложить на главу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w:t>
      </w:r>
    </w:p>
    <w:p w:rsidR="00307A50" w:rsidRPr="009D5FF9" w:rsidRDefault="00307A50" w:rsidP="00E86A97">
      <w:pPr>
        <w:ind w:right="0" w:firstLine="709"/>
        <w:jc w:val="both"/>
        <w:rPr>
          <w:rFonts w:ascii="Arial" w:eastAsia="Times New Roman" w:hAnsi="Arial" w:cs="Arial"/>
          <w:sz w:val="24"/>
          <w:szCs w:val="24"/>
          <w:lang w:eastAsia="ru-RU"/>
        </w:rPr>
      </w:pPr>
    </w:p>
    <w:p w:rsidR="00E86A97" w:rsidRPr="009D5FF9" w:rsidRDefault="00E86A97" w:rsidP="00E86A97">
      <w:pPr>
        <w:ind w:right="0" w:firstLine="709"/>
        <w:jc w:val="both"/>
        <w:rPr>
          <w:rFonts w:ascii="Arial" w:eastAsia="Times New Roman" w:hAnsi="Arial" w:cs="Arial"/>
          <w:sz w:val="24"/>
          <w:szCs w:val="24"/>
          <w:lang w:eastAsia="ru-RU"/>
        </w:rPr>
      </w:pPr>
    </w:p>
    <w:tbl>
      <w:tblPr>
        <w:tblW w:w="0" w:type="auto"/>
        <w:tblLook w:val="04A0"/>
      </w:tblPr>
      <w:tblGrid>
        <w:gridCol w:w="3284"/>
        <w:gridCol w:w="3285"/>
        <w:gridCol w:w="3285"/>
      </w:tblGrid>
      <w:tr w:rsidR="00E86A97" w:rsidRPr="009D5FF9" w:rsidTr="00CA21B2">
        <w:tc>
          <w:tcPr>
            <w:tcW w:w="3284" w:type="dxa"/>
          </w:tcPr>
          <w:p w:rsidR="00E86A97" w:rsidRPr="009D5FF9" w:rsidRDefault="00E86A97" w:rsidP="00CA21B2">
            <w:pPr>
              <w:ind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Глава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w:t>
            </w:r>
          </w:p>
        </w:tc>
        <w:tc>
          <w:tcPr>
            <w:tcW w:w="3285" w:type="dxa"/>
          </w:tcPr>
          <w:p w:rsidR="00E86A97" w:rsidRPr="009D5FF9" w:rsidRDefault="00E86A97" w:rsidP="00CA21B2">
            <w:pPr>
              <w:ind w:right="0"/>
              <w:jc w:val="both"/>
              <w:rPr>
                <w:rFonts w:ascii="Arial" w:eastAsia="Times New Roman" w:hAnsi="Arial" w:cs="Arial"/>
                <w:sz w:val="24"/>
                <w:szCs w:val="24"/>
                <w:lang w:eastAsia="ru-RU"/>
              </w:rPr>
            </w:pPr>
          </w:p>
        </w:tc>
        <w:tc>
          <w:tcPr>
            <w:tcW w:w="3285" w:type="dxa"/>
          </w:tcPr>
          <w:p w:rsidR="00E86A97" w:rsidRPr="009D5FF9" w:rsidRDefault="000D229A" w:rsidP="00CA21B2">
            <w:pPr>
              <w:ind w:right="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В.Н. </w:t>
            </w:r>
            <w:proofErr w:type="spellStart"/>
            <w:r>
              <w:rPr>
                <w:rFonts w:ascii="Arial" w:eastAsia="Times New Roman" w:hAnsi="Arial" w:cs="Arial"/>
                <w:sz w:val="24"/>
                <w:szCs w:val="24"/>
                <w:lang w:eastAsia="ru-RU"/>
              </w:rPr>
              <w:t>Рябоволов</w:t>
            </w:r>
            <w:proofErr w:type="spellEnd"/>
          </w:p>
        </w:tc>
      </w:tr>
    </w:tbl>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ind w:left="5529" w:right="0"/>
        <w:jc w:val="both"/>
        <w:rPr>
          <w:rFonts w:ascii="Arial" w:eastAsia="SimSun" w:hAnsi="Arial" w:cs="Arial"/>
          <w:kern w:val="2"/>
          <w:sz w:val="24"/>
          <w:szCs w:val="24"/>
          <w:lang w:eastAsia="hi-IN" w:bidi="hi-IN"/>
        </w:rPr>
      </w:pPr>
      <w:r w:rsidRPr="009D5FF9">
        <w:rPr>
          <w:rFonts w:ascii="Times New Roman" w:eastAsia="Times New Roman" w:hAnsi="Times New Roman" w:cs="Arial"/>
          <w:sz w:val="28"/>
          <w:szCs w:val="20"/>
          <w:lang w:eastAsia="ru-RU"/>
        </w:rPr>
        <w:br w:type="page"/>
      </w:r>
      <w:r w:rsidRPr="009D5FF9">
        <w:rPr>
          <w:rFonts w:ascii="Arial" w:eastAsia="SimSun" w:hAnsi="Arial" w:cs="Arial"/>
          <w:kern w:val="2"/>
          <w:sz w:val="24"/>
          <w:szCs w:val="24"/>
          <w:lang w:eastAsia="hi-IN" w:bidi="hi-IN"/>
        </w:rPr>
        <w:lastRenderedPageBreak/>
        <w:t xml:space="preserve">Приложение к постановлению администрации </w:t>
      </w:r>
      <w:r w:rsidR="000017AF">
        <w:rPr>
          <w:rFonts w:ascii="Arial" w:eastAsia="SimSun" w:hAnsi="Arial" w:cs="Arial"/>
          <w:kern w:val="2"/>
          <w:sz w:val="24"/>
          <w:szCs w:val="24"/>
          <w:lang w:eastAsia="hi-IN" w:bidi="hi-IN"/>
        </w:rPr>
        <w:t>Шекаловского</w:t>
      </w:r>
      <w:r w:rsidRPr="009D5FF9">
        <w:rPr>
          <w:rFonts w:ascii="Arial" w:eastAsia="SimSun" w:hAnsi="Arial" w:cs="Arial"/>
          <w:kern w:val="2"/>
          <w:sz w:val="24"/>
          <w:szCs w:val="24"/>
          <w:lang w:eastAsia="hi-IN" w:bidi="hi-IN"/>
        </w:rPr>
        <w:t xml:space="preserve"> сельского поселения </w:t>
      </w:r>
    </w:p>
    <w:p w:rsidR="00307A50" w:rsidRPr="009D5FF9" w:rsidRDefault="00307A50" w:rsidP="00E86A97">
      <w:pPr>
        <w:ind w:left="5529" w:right="0"/>
        <w:jc w:val="both"/>
        <w:rPr>
          <w:rFonts w:ascii="Arial" w:eastAsia="SimSun" w:hAnsi="Arial" w:cs="Arial"/>
          <w:kern w:val="2"/>
          <w:sz w:val="24"/>
          <w:szCs w:val="24"/>
          <w:lang w:eastAsia="hi-IN" w:bidi="hi-IN"/>
        </w:rPr>
      </w:pPr>
      <w:r w:rsidRPr="009D5FF9">
        <w:rPr>
          <w:rFonts w:ascii="Arial" w:eastAsia="SimSun" w:hAnsi="Arial" w:cs="Arial"/>
          <w:kern w:val="2"/>
          <w:sz w:val="24"/>
          <w:szCs w:val="24"/>
          <w:lang w:eastAsia="hi-IN" w:bidi="hi-IN"/>
        </w:rPr>
        <w:t xml:space="preserve">от </w:t>
      </w:r>
      <w:r w:rsidR="000D229A">
        <w:rPr>
          <w:rFonts w:ascii="Arial" w:eastAsia="Times New Roman" w:hAnsi="Arial" w:cs="Arial"/>
          <w:sz w:val="24"/>
          <w:szCs w:val="24"/>
          <w:lang w:eastAsia="ru-RU"/>
        </w:rPr>
        <w:t>21.11.</w:t>
      </w:r>
      <w:r w:rsidR="000D229A" w:rsidRPr="009D5FF9">
        <w:rPr>
          <w:rFonts w:ascii="Arial" w:eastAsia="Times New Roman" w:hAnsi="Arial" w:cs="Arial"/>
          <w:sz w:val="24"/>
          <w:szCs w:val="24"/>
          <w:lang w:eastAsia="ru-RU"/>
        </w:rPr>
        <w:t xml:space="preserve">2022г. № </w:t>
      </w:r>
      <w:r w:rsidR="000D229A">
        <w:rPr>
          <w:rFonts w:ascii="Arial" w:eastAsia="Times New Roman" w:hAnsi="Arial" w:cs="Arial"/>
          <w:sz w:val="24"/>
          <w:szCs w:val="24"/>
          <w:lang w:eastAsia="ru-RU"/>
        </w:rPr>
        <w:t>84</w:t>
      </w:r>
    </w:p>
    <w:p w:rsidR="00307A50" w:rsidRPr="009D5FF9" w:rsidRDefault="00307A50" w:rsidP="00E86A97">
      <w:pPr>
        <w:widowControl w:val="0"/>
        <w:tabs>
          <w:tab w:val="left" w:pos="9900"/>
        </w:tabs>
        <w:suppressAutoHyphens/>
        <w:ind w:right="0" w:firstLine="709"/>
        <w:jc w:val="both"/>
        <w:rPr>
          <w:rFonts w:ascii="Arial" w:eastAsia="SimSun" w:hAnsi="Arial" w:cs="Arial"/>
          <w:kern w:val="2"/>
          <w:sz w:val="24"/>
          <w:szCs w:val="24"/>
          <w:lang w:eastAsia="hi-IN" w:bidi="hi-IN"/>
        </w:rPr>
      </w:pPr>
    </w:p>
    <w:p w:rsidR="00307A50" w:rsidRPr="009D5FF9" w:rsidRDefault="00307A50" w:rsidP="00E86A97">
      <w:pPr>
        <w:ind w:right="0" w:firstLine="709"/>
        <w:rPr>
          <w:rFonts w:ascii="Arial" w:eastAsia="Times New Roman" w:hAnsi="Arial" w:cs="Arial"/>
          <w:sz w:val="24"/>
          <w:szCs w:val="24"/>
          <w:lang w:eastAsia="ru-RU"/>
        </w:rPr>
      </w:pPr>
      <w:bookmarkStart w:id="0" w:name="_GoBack"/>
      <w:r w:rsidRPr="009D5FF9">
        <w:rPr>
          <w:rFonts w:ascii="Arial" w:eastAsia="Times New Roman" w:hAnsi="Arial" w:cs="Arial"/>
          <w:sz w:val="24"/>
          <w:szCs w:val="24"/>
          <w:lang w:eastAsia="ru-RU"/>
        </w:rPr>
        <w:t>АДМИНИСТРАТИВНЫЙ РЕГЛАМЕНТ</w:t>
      </w:r>
    </w:p>
    <w:p w:rsidR="00307A50" w:rsidRPr="009D5FF9" w:rsidRDefault="00307A50" w:rsidP="00E86A97">
      <w:pPr>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по предоставлению муниципальной услуги «Предоставление информации о порядке предоставления жилищно-коммунальных услуг населению»</w:t>
      </w:r>
      <w:bookmarkEnd w:id="0"/>
    </w:p>
    <w:p w:rsidR="00307A50" w:rsidRPr="009D5FF9" w:rsidRDefault="00307A50" w:rsidP="00E86A97">
      <w:pPr>
        <w:ind w:right="0" w:firstLine="709"/>
        <w:rPr>
          <w:rFonts w:ascii="Arial" w:eastAsia="Times New Roman" w:hAnsi="Arial" w:cs="Arial"/>
          <w:sz w:val="24"/>
          <w:szCs w:val="24"/>
          <w:lang w:eastAsia="ru-RU"/>
        </w:rPr>
      </w:pPr>
    </w:p>
    <w:p w:rsidR="00307A50" w:rsidRPr="009D5FF9" w:rsidRDefault="00307A50" w:rsidP="00E86A97">
      <w:pPr>
        <w:numPr>
          <w:ilvl w:val="0"/>
          <w:numId w:val="1"/>
        </w:numPr>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Общие положения.</w:t>
      </w:r>
    </w:p>
    <w:p w:rsidR="00307A50" w:rsidRPr="009D5FF9" w:rsidRDefault="00307A50" w:rsidP="00E86A97">
      <w:pPr>
        <w:ind w:right="0" w:firstLine="709"/>
        <w:jc w:val="both"/>
        <w:rPr>
          <w:rFonts w:ascii="Arial" w:eastAsia="Times New Roman" w:hAnsi="Arial" w:cs="Arial"/>
          <w:sz w:val="24"/>
          <w:szCs w:val="24"/>
          <w:lang w:eastAsia="ru-RU"/>
        </w:rPr>
      </w:pPr>
    </w:p>
    <w:p w:rsidR="00307A50" w:rsidRPr="009D5FF9" w:rsidRDefault="00307A50" w:rsidP="00E86A97">
      <w:pPr>
        <w:numPr>
          <w:ilvl w:val="1"/>
          <w:numId w:val="1"/>
        </w:numPr>
        <w:tabs>
          <w:tab w:val="num" w:pos="142"/>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Предмет регулирования административного регламента.</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proofErr w:type="gramStart"/>
      <w:r w:rsidRPr="009D5FF9">
        <w:rPr>
          <w:rFonts w:ascii="Arial" w:hAnsi="Arial" w:cs="Arial"/>
          <w:sz w:val="24"/>
          <w:szCs w:val="24"/>
          <w:lang w:eastAsia="ru-RU"/>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r w:rsidR="000017AF">
        <w:rPr>
          <w:rFonts w:ascii="Arial" w:hAnsi="Arial" w:cs="Arial"/>
          <w:sz w:val="24"/>
          <w:szCs w:val="24"/>
          <w:lang w:eastAsia="ru-RU"/>
        </w:rPr>
        <w:t>Шекаловского</w:t>
      </w:r>
      <w:r w:rsidRPr="009D5FF9">
        <w:rPr>
          <w:rFonts w:ascii="Arial"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w:t>
      </w:r>
      <w:proofErr w:type="gramEnd"/>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w:t>
      </w:r>
      <w:proofErr w:type="gramEnd"/>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w:t>
      </w:r>
      <w:proofErr w:type="gramEnd"/>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307A50" w:rsidRPr="009D5FF9" w:rsidRDefault="00307A50" w:rsidP="00E86A97">
      <w:pPr>
        <w:numPr>
          <w:ilvl w:val="1"/>
          <w:numId w:val="1"/>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Описание заявителей.</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307A50" w:rsidRPr="009D5FF9" w:rsidRDefault="00307A50" w:rsidP="00E86A97">
      <w:pPr>
        <w:numPr>
          <w:ilvl w:val="1"/>
          <w:numId w:val="1"/>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07A50" w:rsidRPr="009D5FF9" w:rsidRDefault="00307A50" w:rsidP="00E86A97">
      <w:pPr>
        <w:widowControl w:val="0"/>
        <w:numPr>
          <w:ilvl w:val="2"/>
          <w:numId w:val="1"/>
        </w:numPr>
        <w:tabs>
          <w:tab w:val="num" w:pos="142"/>
        </w:tabs>
        <w:suppressAutoHyphens/>
        <w:autoSpaceDE w:val="0"/>
        <w:ind w:left="0" w:right="0" w:firstLine="709"/>
        <w:jc w:val="both"/>
        <w:rPr>
          <w:rFonts w:ascii="Arial" w:hAnsi="Arial" w:cs="Arial"/>
          <w:sz w:val="24"/>
          <w:szCs w:val="24"/>
          <w:lang w:eastAsia="ru-RU"/>
        </w:rPr>
      </w:pPr>
      <w:r w:rsidRPr="009D5FF9">
        <w:rPr>
          <w:rFonts w:ascii="Arial" w:hAnsi="Arial" w:cs="Arial"/>
          <w:sz w:val="24"/>
          <w:szCs w:val="24"/>
          <w:lang w:eastAsia="ru-RU"/>
        </w:rPr>
        <w:t xml:space="preserve">Орган, предоставляющий муниципальную услугу: администрация </w:t>
      </w:r>
      <w:r w:rsidR="000017AF">
        <w:rPr>
          <w:rFonts w:ascii="Arial" w:hAnsi="Arial" w:cs="Arial"/>
          <w:sz w:val="24"/>
          <w:szCs w:val="24"/>
          <w:lang w:eastAsia="ru-RU"/>
        </w:rPr>
        <w:lastRenderedPageBreak/>
        <w:t>Шекаловского</w:t>
      </w:r>
      <w:r w:rsidRPr="009D5FF9">
        <w:rPr>
          <w:rFonts w:ascii="Arial" w:hAnsi="Arial" w:cs="Arial"/>
          <w:sz w:val="24"/>
          <w:szCs w:val="24"/>
          <w:lang w:eastAsia="ru-RU"/>
        </w:rPr>
        <w:t xml:space="preserve"> сельского поселения Россошанского муниципального района Воронежской области (далее – администрация).</w:t>
      </w:r>
    </w:p>
    <w:p w:rsidR="00307A50" w:rsidRPr="009D5FF9" w:rsidRDefault="00307A50" w:rsidP="00E86A97">
      <w:pPr>
        <w:widowControl w:val="0"/>
        <w:suppressAutoHyphens/>
        <w:autoSpaceDE w:val="0"/>
        <w:ind w:right="0" w:firstLine="709"/>
        <w:jc w:val="both"/>
        <w:rPr>
          <w:rFonts w:ascii="Arial" w:hAnsi="Arial" w:cs="Arial"/>
          <w:sz w:val="24"/>
          <w:szCs w:val="24"/>
          <w:lang w:eastAsia="ru-RU"/>
        </w:rPr>
      </w:pPr>
      <w:r w:rsidRPr="009D5FF9">
        <w:rPr>
          <w:rFonts w:ascii="Arial" w:hAnsi="Arial" w:cs="Arial"/>
          <w:sz w:val="24"/>
          <w:szCs w:val="24"/>
          <w:lang w:eastAsia="ru-RU"/>
        </w:rPr>
        <w:t xml:space="preserve"> </w:t>
      </w:r>
      <w:proofErr w:type="gramStart"/>
      <w:r w:rsidRPr="009D5FF9">
        <w:rPr>
          <w:rFonts w:ascii="Arial" w:hAnsi="Arial" w:cs="Arial"/>
          <w:sz w:val="24"/>
          <w:szCs w:val="24"/>
          <w:lang w:eastAsia="ru-RU"/>
        </w:rPr>
        <w:t>Место нахождение</w:t>
      </w:r>
      <w:proofErr w:type="gramEnd"/>
      <w:r w:rsidRPr="009D5FF9">
        <w:rPr>
          <w:rFonts w:ascii="Arial" w:hAnsi="Arial" w:cs="Arial"/>
          <w:sz w:val="24"/>
          <w:szCs w:val="24"/>
          <w:lang w:eastAsia="ru-RU"/>
        </w:rPr>
        <w:t xml:space="preserve"> администрации </w:t>
      </w:r>
      <w:r w:rsidR="000017AF">
        <w:rPr>
          <w:rFonts w:ascii="Arial" w:hAnsi="Arial" w:cs="Arial"/>
          <w:sz w:val="24"/>
          <w:szCs w:val="24"/>
          <w:lang w:eastAsia="ru-RU"/>
        </w:rPr>
        <w:t>Шекаловского</w:t>
      </w:r>
      <w:r w:rsidRPr="009D5FF9">
        <w:rPr>
          <w:rFonts w:ascii="Arial" w:hAnsi="Arial" w:cs="Arial"/>
          <w:sz w:val="24"/>
          <w:szCs w:val="24"/>
          <w:lang w:eastAsia="ru-RU"/>
        </w:rPr>
        <w:t xml:space="preserve"> сельского поселения Россошанского муниципального района Воронежской области (далее – администрация): </w:t>
      </w:r>
      <w:r w:rsidRPr="00B17112">
        <w:rPr>
          <w:rFonts w:ascii="Arial" w:hAnsi="Arial" w:cs="Arial"/>
          <w:sz w:val="24"/>
          <w:szCs w:val="24"/>
          <w:highlight w:val="yellow"/>
          <w:lang w:eastAsia="ru-RU"/>
        </w:rPr>
        <w:t>39662</w:t>
      </w:r>
      <w:r w:rsidR="00B17112" w:rsidRPr="00B17112">
        <w:rPr>
          <w:rFonts w:ascii="Arial" w:hAnsi="Arial" w:cs="Arial"/>
          <w:sz w:val="24"/>
          <w:szCs w:val="24"/>
          <w:highlight w:val="yellow"/>
          <w:lang w:eastAsia="ru-RU"/>
        </w:rPr>
        <w:t>3</w:t>
      </w:r>
      <w:r w:rsidRPr="00B17112">
        <w:rPr>
          <w:rFonts w:ascii="Arial" w:hAnsi="Arial" w:cs="Arial"/>
          <w:sz w:val="24"/>
          <w:szCs w:val="24"/>
          <w:highlight w:val="yellow"/>
          <w:lang w:eastAsia="ru-RU"/>
        </w:rPr>
        <w:t xml:space="preserve">, Воронежская область, Россошанский район, с. </w:t>
      </w:r>
      <w:r w:rsidR="00B17112" w:rsidRPr="00B17112">
        <w:rPr>
          <w:rFonts w:ascii="Arial" w:hAnsi="Arial" w:cs="Arial"/>
          <w:sz w:val="24"/>
          <w:szCs w:val="24"/>
          <w:highlight w:val="yellow"/>
          <w:lang w:eastAsia="ru-RU"/>
        </w:rPr>
        <w:t>Шекаловка</w:t>
      </w:r>
      <w:r w:rsidRPr="00B17112">
        <w:rPr>
          <w:rFonts w:ascii="Arial" w:hAnsi="Arial" w:cs="Arial"/>
          <w:sz w:val="24"/>
          <w:szCs w:val="24"/>
          <w:highlight w:val="yellow"/>
          <w:lang w:eastAsia="ru-RU"/>
        </w:rPr>
        <w:t xml:space="preserve">, ул. </w:t>
      </w:r>
      <w:r w:rsidR="00B17112" w:rsidRPr="00B17112">
        <w:rPr>
          <w:rFonts w:ascii="Arial" w:hAnsi="Arial" w:cs="Arial"/>
          <w:sz w:val="24"/>
          <w:szCs w:val="24"/>
          <w:highlight w:val="yellow"/>
          <w:lang w:eastAsia="ru-RU"/>
        </w:rPr>
        <w:t>Центральная,</w:t>
      </w:r>
      <w:r w:rsidRPr="00B17112">
        <w:rPr>
          <w:rFonts w:ascii="Arial" w:hAnsi="Arial" w:cs="Arial"/>
          <w:sz w:val="24"/>
          <w:szCs w:val="24"/>
          <w:highlight w:val="yellow"/>
          <w:lang w:eastAsia="ru-RU"/>
        </w:rPr>
        <w:t xml:space="preserve"> </w:t>
      </w:r>
      <w:r w:rsidR="00B17112" w:rsidRPr="00B17112">
        <w:rPr>
          <w:rFonts w:ascii="Arial" w:hAnsi="Arial" w:cs="Arial"/>
          <w:sz w:val="24"/>
          <w:szCs w:val="24"/>
          <w:highlight w:val="yellow"/>
          <w:lang w:eastAsia="ru-RU"/>
        </w:rPr>
        <w:t>2</w:t>
      </w:r>
      <w:r w:rsidRPr="00B17112">
        <w:rPr>
          <w:rFonts w:ascii="Arial" w:hAnsi="Arial" w:cs="Arial"/>
          <w:sz w:val="24"/>
          <w:szCs w:val="24"/>
          <w:highlight w:val="yellow"/>
          <w:lang w:eastAsia="ru-RU"/>
        </w:rPr>
        <w:t>1.</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w:t>
      </w:r>
      <w:proofErr w:type="gramStart"/>
      <w:r w:rsidRPr="009D5FF9">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307A50" w:rsidRPr="009D5FF9" w:rsidRDefault="00307A50" w:rsidP="00E86A97">
      <w:pPr>
        <w:numPr>
          <w:ilvl w:val="2"/>
          <w:numId w:val="1"/>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9D5FF9">
        <w:rPr>
          <w:rFonts w:ascii="Arial" w:eastAsia="Times New Roman" w:hAnsi="Arial" w:cs="Arial"/>
          <w:sz w:val="24"/>
          <w:szCs w:val="24"/>
          <w:lang w:eastAsia="ru-RU"/>
        </w:rPr>
        <w:t>интернет-адресах</w:t>
      </w:r>
      <w:proofErr w:type="gramEnd"/>
      <w:r w:rsidRPr="009D5FF9">
        <w:rPr>
          <w:rFonts w:ascii="Arial" w:eastAsia="Times New Roman" w:hAnsi="Arial" w:cs="Arial"/>
          <w:sz w:val="24"/>
          <w:szCs w:val="24"/>
          <w:lang w:eastAsia="ru-RU"/>
        </w:rPr>
        <w:t xml:space="preserve">, адресах электронной почты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приводятся в приложении № 1 к настоящему Административному регламенту и размещаются:</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официальном сайте администрации в сети Интернет (http://podgornoe.rossoshmr.ru/);</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информационной системе «Портал Воронежской области в сети Интернет» (далее - Портал Воронежской области в сети Интернет);</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официальном сайте МФЦ (mfc.vrn.ru);</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информационном стенде в администрации;</w:t>
      </w:r>
    </w:p>
    <w:p w:rsidR="00307A50" w:rsidRPr="009D5FF9" w:rsidRDefault="00307A50" w:rsidP="00E86A97">
      <w:pPr>
        <w:numPr>
          <w:ilvl w:val="0"/>
          <w:numId w:val="2"/>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информационном стенде в МФЦ.</w:t>
      </w:r>
    </w:p>
    <w:p w:rsidR="00307A50" w:rsidRPr="009D5FF9" w:rsidRDefault="00307A50" w:rsidP="00E86A97">
      <w:pPr>
        <w:widowControl w:val="0"/>
        <w:numPr>
          <w:ilvl w:val="2"/>
          <w:numId w:val="1"/>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непосредственно в администрации;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непосредственно в МФЦ;</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 использованием средств телефонной связи, средств сети Интернет.</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текст настоящего Административного регламента;</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формы, образцы заявлений, иных документов.</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о порядке предоставления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 ходе предоставления муниципальной услуги;</w:t>
      </w:r>
    </w:p>
    <w:p w:rsidR="00307A50" w:rsidRPr="009D5FF9" w:rsidRDefault="00307A50" w:rsidP="00E86A97">
      <w:pPr>
        <w:numPr>
          <w:ilvl w:val="0"/>
          <w:numId w:val="3"/>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об отказе в предоставлении муниципальной услуги.</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307A50" w:rsidRPr="009D5FF9" w:rsidRDefault="00307A50" w:rsidP="00E86A97">
      <w:pPr>
        <w:numPr>
          <w:ilvl w:val="2"/>
          <w:numId w:val="4"/>
        </w:numPr>
        <w:tabs>
          <w:tab w:val="num" w:pos="142"/>
        </w:tabs>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При ответах на телефонные звонки и устные </w:t>
      </w:r>
      <w:proofErr w:type="gramStart"/>
      <w:r w:rsidRPr="009D5FF9">
        <w:rPr>
          <w:rFonts w:ascii="Arial" w:eastAsia="Times New Roman" w:hAnsi="Arial" w:cs="Arial"/>
          <w:sz w:val="24"/>
          <w:szCs w:val="24"/>
          <w:lang w:eastAsia="ru-RU"/>
        </w:rPr>
        <w:t>обращения</w:t>
      </w:r>
      <w:proofErr w:type="gramEnd"/>
      <w:r w:rsidRPr="009D5FF9">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При отсутств</w:t>
      </w:r>
      <w:proofErr w:type="gramStart"/>
      <w:r w:rsidRPr="009D5FF9">
        <w:rPr>
          <w:rFonts w:ascii="Arial" w:eastAsia="Times New Roman" w:hAnsi="Arial" w:cs="Arial"/>
          <w:sz w:val="24"/>
          <w:szCs w:val="24"/>
          <w:lang w:eastAsia="ru-RU"/>
        </w:rPr>
        <w:t>ии у у</w:t>
      </w:r>
      <w:proofErr w:type="gramEnd"/>
      <w:r w:rsidRPr="009D5FF9">
        <w:rPr>
          <w:rFonts w:ascii="Arial" w:eastAsia="Times New Roman" w:hAnsi="Arial" w:cs="Arial"/>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7A50" w:rsidRPr="009D5FF9" w:rsidRDefault="00307A50" w:rsidP="00E86A97">
      <w:pPr>
        <w:tabs>
          <w:tab w:val="num" w:pos="142"/>
        </w:tabs>
        <w:adjustRightInd w:val="0"/>
        <w:ind w:right="0" w:firstLine="709"/>
        <w:jc w:val="both"/>
        <w:rPr>
          <w:rFonts w:ascii="Arial" w:eastAsia="Times New Roman" w:hAnsi="Arial" w:cs="Arial"/>
          <w:sz w:val="24"/>
          <w:szCs w:val="24"/>
          <w:lang w:eastAsia="ru-RU"/>
        </w:rPr>
      </w:pPr>
    </w:p>
    <w:p w:rsidR="00307A50" w:rsidRPr="009D5FF9" w:rsidRDefault="00307A50" w:rsidP="00E86A97">
      <w:pPr>
        <w:numPr>
          <w:ilvl w:val="0"/>
          <w:numId w:val="1"/>
        </w:numPr>
        <w:tabs>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Стандарт предоставления муниципальной услуги.</w:t>
      </w:r>
    </w:p>
    <w:p w:rsidR="00307A50" w:rsidRPr="009D5FF9" w:rsidRDefault="00307A50" w:rsidP="00E86A97">
      <w:pPr>
        <w:tabs>
          <w:tab w:val="left" w:pos="709"/>
        </w:tabs>
        <w:ind w:right="0" w:firstLine="709"/>
        <w:jc w:val="both"/>
        <w:rPr>
          <w:rFonts w:ascii="Arial" w:eastAsia="Times New Roman" w:hAnsi="Arial" w:cs="Arial"/>
          <w:sz w:val="24"/>
          <w:szCs w:val="24"/>
          <w:lang w:eastAsia="ru-RU"/>
        </w:rPr>
      </w:pPr>
    </w:p>
    <w:p w:rsidR="00307A50" w:rsidRPr="009D5FF9" w:rsidRDefault="00307A50" w:rsidP="00E86A97">
      <w:pPr>
        <w:numPr>
          <w:ilvl w:val="1"/>
          <w:numId w:val="1"/>
        </w:numPr>
        <w:tabs>
          <w:tab w:val="num" w:pos="142"/>
          <w:tab w:val="left" w:pos="709"/>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307A50" w:rsidRPr="009D5FF9" w:rsidRDefault="00307A50" w:rsidP="00E86A97">
      <w:pPr>
        <w:numPr>
          <w:ilvl w:val="1"/>
          <w:numId w:val="1"/>
        </w:numPr>
        <w:tabs>
          <w:tab w:val="num" w:pos="142"/>
          <w:tab w:val="left" w:pos="709"/>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Наименование органа, представляющего муниципальную услугу.</w:t>
      </w:r>
    </w:p>
    <w:p w:rsidR="00307A50" w:rsidRPr="009D5FF9" w:rsidRDefault="00307A50" w:rsidP="00E86A97">
      <w:pPr>
        <w:numPr>
          <w:ilvl w:val="2"/>
          <w:numId w:val="1"/>
        </w:numPr>
        <w:tabs>
          <w:tab w:val="num" w:pos="142"/>
          <w:tab w:val="left" w:pos="709"/>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Орган, предоставляющий муниципальную услугу: администрация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07A50" w:rsidRPr="009D5FF9" w:rsidRDefault="00307A50" w:rsidP="00E86A97">
      <w:pPr>
        <w:widowControl w:val="0"/>
        <w:numPr>
          <w:ilvl w:val="2"/>
          <w:numId w:val="1"/>
        </w:numPr>
        <w:tabs>
          <w:tab w:val="left" w:pos="0"/>
          <w:tab w:val="left" w:pos="709"/>
        </w:tabs>
        <w:ind w:left="0" w:right="0" w:firstLine="709"/>
        <w:jc w:val="both"/>
        <w:rPr>
          <w:rFonts w:ascii="Arial" w:hAnsi="Arial" w:cs="Arial"/>
          <w:spacing w:val="1"/>
          <w:sz w:val="24"/>
          <w:szCs w:val="24"/>
        </w:rPr>
      </w:pPr>
      <w:r w:rsidRPr="009D5FF9">
        <w:rPr>
          <w:rFonts w:ascii="Arial" w:hAnsi="Arial" w:cs="Arial"/>
          <w:spacing w:val="1"/>
          <w:sz w:val="24"/>
          <w:szCs w:val="24"/>
        </w:rPr>
        <w:t xml:space="preserve"> </w:t>
      </w:r>
      <w:proofErr w:type="gramStart"/>
      <w:r w:rsidRPr="009D5FF9">
        <w:rPr>
          <w:rFonts w:ascii="Arial" w:hAnsi="Arial" w:cs="Arial"/>
          <w:spacing w:val="1"/>
          <w:sz w:val="24"/>
          <w:szCs w:val="24"/>
        </w:rPr>
        <w:t xml:space="preserve">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0017AF">
        <w:rPr>
          <w:rFonts w:ascii="Arial" w:hAnsi="Arial" w:cs="Arial"/>
          <w:spacing w:val="1"/>
          <w:sz w:val="24"/>
          <w:szCs w:val="24"/>
        </w:rPr>
        <w:t>Шекаловского</w:t>
      </w:r>
      <w:r w:rsidRPr="009D5FF9">
        <w:rPr>
          <w:rFonts w:ascii="Arial" w:hAnsi="Arial" w:cs="Arial"/>
          <w:spacing w:val="1"/>
          <w:sz w:val="24"/>
          <w:szCs w:val="24"/>
        </w:rPr>
        <w:t xml:space="preserve"> сельского поселения не осуществляется, предоставление услуги организовано в многофункциональном центре (далее - МФЦ).</w:t>
      </w:r>
      <w:proofErr w:type="gramEnd"/>
    </w:p>
    <w:p w:rsidR="00307A50" w:rsidRPr="009D5FF9" w:rsidRDefault="00307A50" w:rsidP="00E86A97">
      <w:pPr>
        <w:widowControl w:val="0"/>
        <w:numPr>
          <w:ilvl w:val="2"/>
          <w:numId w:val="1"/>
        </w:numPr>
        <w:tabs>
          <w:tab w:val="left" w:pos="0"/>
          <w:tab w:val="left" w:pos="709"/>
        </w:tabs>
        <w:ind w:left="0" w:right="0" w:firstLine="709"/>
        <w:jc w:val="both"/>
        <w:rPr>
          <w:rFonts w:ascii="Arial" w:hAnsi="Arial" w:cs="Arial"/>
          <w:spacing w:val="1"/>
          <w:sz w:val="24"/>
          <w:szCs w:val="24"/>
        </w:rPr>
      </w:pPr>
      <w:r w:rsidRPr="009D5FF9">
        <w:rPr>
          <w:rFonts w:ascii="Arial" w:hAnsi="Arial" w:cs="Arial"/>
          <w:spacing w:val="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w:t>
      </w:r>
      <w:r w:rsidR="000017AF">
        <w:rPr>
          <w:rFonts w:ascii="Arial" w:hAnsi="Arial" w:cs="Arial"/>
          <w:spacing w:val="1"/>
          <w:sz w:val="24"/>
          <w:szCs w:val="24"/>
        </w:rPr>
        <w:t>Шекаловского</w:t>
      </w:r>
      <w:r w:rsidRPr="009D5FF9">
        <w:rPr>
          <w:rFonts w:ascii="Arial" w:hAnsi="Arial" w:cs="Arial"/>
          <w:spacing w:val="1"/>
          <w:sz w:val="24"/>
          <w:szCs w:val="24"/>
        </w:rPr>
        <w:t xml:space="preserve"> сельского поселения.</w:t>
      </w:r>
    </w:p>
    <w:p w:rsidR="00307A50" w:rsidRPr="009D5FF9" w:rsidRDefault="00307A50" w:rsidP="00E86A97">
      <w:pPr>
        <w:tabs>
          <w:tab w:val="num" w:pos="142"/>
          <w:tab w:val="left" w:pos="156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2.3. Результат предоставления муниципальной услуги.</w:t>
      </w:r>
    </w:p>
    <w:p w:rsidR="00307A50" w:rsidRPr="009D5FF9" w:rsidRDefault="00307A50" w:rsidP="00E86A97">
      <w:pPr>
        <w:adjustRightInd w:val="0"/>
        <w:ind w:right="0" w:firstLine="709"/>
        <w:jc w:val="both"/>
        <w:rPr>
          <w:rFonts w:ascii="Arial" w:hAnsi="Arial" w:cs="Arial"/>
          <w:sz w:val="24"/>
          <w:szCs w:val="24"/>
        </w:rPr>
      </w:pPr>
      <w:r w:rsidRPr="009D5FF9">
        <w:rPr>
          <w:rFonts w:ascii="Arial" w:eastAsia="Times New Roman" w:hAnsi="Arial" w:cs="Arial"/>
          <w:sz w:val="24"/>
          <w:szCs w:val="24"/>
          <w:lang w:eastAsia="ru-RU"/>
        </w:rPr>
        <w:t xml:space="preserve">Результатом предоставления муниципальной услуги является выдача </w:t>
      </w:r>
      <w:r w:rsidRPr="009D5FF9">
        <w:rPr>
          <w:rFonts w:ascii="Arial" w:hAnsi="Arial" w:cs="Arial"/>
          <w:sz w:val="24"/>
          <w:szCs w:val="24"/>
        </w:rPr>
        <w:t>письменного ответа, содержащего запрашиваемую информацию о порядке предоставления жилищно-коммунальных услуг, устного ответа на устный запрос заявителя о предоставлении информации либо уведомления об отказе в предоставлении информации.</w:t>
      </w:r>
    </w:p>
    <w:p w:rsidR="00307A50" w:rsidRPr="009D5FF9" w:rsidRDefault="00307A50" w:rsidP="00E86A97">
      <w:pPr>
        <w:tabs>
          <w:tab w:val="num" w:pos="142"/>
          <w:tab w:val="left" w:pos="1440"/>
          <w:tab w:val="left" w:pos="156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2.4.Срок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исполнения административной процедуры по принятию решения</w:t>
      </w:r>
      <w:r w:rsidRPr="009D5FF9">
        <w:rPr>
          <w:rFonts w:ascii="Arial" w:hAnsi="Arial" w:cs="Arial"/>
          <w:sz w:val="24"/>
          <w:szCs w:val="24"/>
        </w:rPr>
        <w:t xml:space="preserve"> о предоставлении муниципальной услуги либо об отказе в ее предоставлении - </w:t>
      </w:r>
      <w:r w:rsidRPr="009D5FF9">
        <w:rPr>
          <w:rFonts w:ascii="Arial" w:eastAsia="Times New Roman" w:hAnsi="Arial" w:cs="Arial"/>
          <w:sz w:val="24"/>
          <w:szCs w:val="24"/>
          <w:lang w:eastAsia="ru-RU"/>
        </w:rPr>
        <w:t>28 календарных дней.</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исполнения административной процедуры по выдаче (направлению) заявителю результата муниципальной услуги - 1 календарный день.</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предоставления муниципальной услуги при устном обращении заявителя не должен превышать 30 минут.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Оснований для приостановления предоставления муниципальной услуги законодательством не предусмотрено.</w:t>
      </w:r>
    </w:p>
    <w:p w:rsidR="00307A50" w:rsidRPr="009D5FF9" w:rsidRDefault="00307A50" w:rsidP="00E86A97">
      <w:pPr>
        <w:numPr>
          <w:ilvl w:val="1"/>
          <w:numId w:val="5"/>
        </w:numPr>
        <w:tabs>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Правовые основы для предоставления муниципальной услуги.</w:t>
      </w:r>
    </w:p>
    <w:p w:rsidR="00307A50" w:rsidRPr="009D5FF9" w:rsidRDefault="00307A50" w:rsidP="00E86A97">
      <w:pPr>
        <w:tabs>
          <w:tab w:val="num" w:pos="792"/>
          <w:tab w:val="left" w:pos="1440"/>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w:t>
      </w:r>
      <w:proofErr w:type="gramStart"/>
      <w:r w:rsidRPr="009D5FF9">
        <w:rPr>
          <w:rFonts w:ascii="Arial" w:eastAsia="Times New Roman" w:hAnsi="Arial" w:cs="Arial"/>
          <w:sz w:val="24"/>
          <w:szCs w:val="24"/>
          <w:lang w:eastAsia="ru-RU"/>
        </w:rPr>
        <w:t>с</w:t>
      </w:r>
      <w:proofErr w:type="gramEnd"/>
      <w:r w:rsidRPr="009D5FF9">
        <w:rPr>
          <w:rFonts w:ascii="Arial" w:eastAsia="Times New Roman" w:hAnsi="Arial" w:cs="Arial"/>
          <w:sz w:val="24"/>
          <w:szCs w:val="24"/>
          <w:lang w:eastAsia="ru-RU"/>
        </w:rPr>
        <w:t>:</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307A50" w:rsidRPr="009D5FF9" w:rsidRDefault="00307A50" w:rsidP="00E86A97">
      <w:pPr>
        <w:shd w:val="clear" w:color="auto" w:fill="FFFFFF"/>
        <w:tabs>
          <w:tab w:val="num" w:pos="108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Уставом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307A50" w:rsidRPr="009D5FF9" w:rsidRDefault="00307A50" w:rsidP="00E86A97">
      <w:pPr>
        <w:shd w:val="clear" w:color="auto" w:fill="FFFFFF"/>
        <w:tabs>
          <w:tab w:val="num" w:pos="1080"/>
        </w:tabs>
        <w:adjustRightInd w:val="0"/>
        <w:ind w:right="0" w:firstLine="709"/>
        <w:jc w:val="both"/>
        <w:rPr>
          <w:rFonts w:ascii="Arial" w:eastAsia="Times New Roman" w:hAnsi="Arial" w:cs="Arial"/>
          <w:bCs/>
          <w:iCs/>
          <w:sz w:val="24"/>
          <w:szCs w:val="24"/>
          <w:lang w:eastAsia="ru-RU"/>
        </w:rPr>
      </w:pPr>
      <w:r w:rsidRPr="009D5FF9">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0017AF">
        <w:rPr>
          <w:rFonts w:ascii="Arial" w:eastAsia="Times New Roman" w:hAnsi="Arial" w:cs="Arial"/>
          <w:bCs/>
          <w:iCs/>
          <w:sz w:val="24"/>
          <w:szCs w:val="24"/>
          <w:lang w:eastAsia="ru-RU"/>
        </w:rPr>
        <w:t>Шекаловского</w:t>
      </w:r>
      <w:r w:rsidRPr="009D5FF9">
        <w:rPr>
          <w:rFonts w:ascii="Arial" w:eastAsia="Times New Roman" w:hAnsi="Arial" w:cs="Arial"/>
          <w:bCs/>
          <w:iCs/>
          <w:sz w:val="24"/>
          <w:szCs w:val="24"/>
          <w:lang w:eastAsia="ru-RU"/>
        </w:rPr>
        <w:t xml:space="preserve"> сельского поселения Россошанского муниципального района Воронежской области, регламентирующими правоотношения в сфере предоставления муниципальной услуги.</w:t>
      </w:r>
    </w:p>
    <w:p w:rsidR="00307A50" w:rsidRPr="009D5FF9" w:rsidRDefault="00307A50" w:rsidP="00E86A97">
      <w:pPr>
        <w:numPr>
          <w:ilvl w:val="1"/>
          <w:numId w:val="6"/>
        </w:numPr>
        <w:tabs>
          <w:tab w:val="num" w:pos="792"/>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Муниципальная услуга предоставляется на основании заявления.</w:t>
      </w:r>
    </w:p>
    <w:p w:rsidR="00307A50" w:rsidRPr="009D5FF9" w:rsidRDefault="00307A50" w:rsidP="00E86A97">
      <w:pPr>
        <w:widowControl w:val="0"/>
        <w:tabs>
          <w:tab w:val="left" w:pos="0"/>
        </w:tabs>
        <w:ind w:right="0" w:firstLine="709"/>
        <w:jc w:val="both"/>
        <w:rPr>
          <w:rFonts w:ascii="Arial" w:hAnsi="Arial" w:cs="Arial"/>
          <w:spacing w:val="1"/>
          <w:sz w:val="24"/>
          <w:szCs w:val="24"/>
        </w:rPr>
      </w:pPr>
      <w:r w:rsidRPr="009D5FF9">
        <w:rPr>
          <w:rFonts w:ascii="Arial" w:hAnsi="Arial" w:cs="Arial"/>
          <w:spacing w:val="1"/>
          <w:sz w:val="24"/>
          <w:szCs w:val="24"/>
        </w:rPr>
        <w:t xml:space="preserve"> </w:t>
      </w:r>
      <w:proofErr w:type="gramStart"/>
      <w:r w:rsidRPr="009D5FF9">
        <w:rPr>
          <w:rFonts w:ascii="Arial" w:hAnsi="Arial" w:cs="Arial"/>
          <w:spacing w:val="1"/>
          <w:sz w:val="24"/>
          <w:szCs w:val="24"/>
        </w:rPr>
        <w:t xml:space="preserve">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0017AF">
        <w:rPr>
          <w:rFonts w:ascii="Arial" w:hAnsi="Arial" w:cs="Arial"/>
          <w:spacing w:val="1"/>
          <w:sz w:val="24"/>
          <w:szCs w:val="24"/>
        </w:rPr>
        <w:t>Шекаловского</w:t>
      </w:r>
      <w:r w:rsidRPr="009D5FF9">
        <w:rPr>
          <w:rFonts w:ascii="Arial" w:hAnsi="Arial" w:cs="Arial"/>
          <w:spacing w:val="1"/>
          <w:sz w:val="24"/>
          <w:szCs w:val="24"/>
        </w:rPr>
        <w:t xml:space="preserve"> сельского поселения не осуществляется, предоставление услуги организовано в МФЦ.</w:t>
      </w:r>
      <w:proofErr w:type="gramEnd"/>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Заявление на бумажном носителе представляется: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посредством почтового отправления;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при личном обращении.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Заявление должно быть подписано заявителем.</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Форма заявления приведена в приложении №2 к настоящему Административному регламенту.</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307A50" w:rsidRPr="009D5FF9" w:rsidRDefault="00307A50" w:rsidP="00E86A97">
      <w:pPr>
        <w:ind w:right="0" w:firstLine="709"/>
        <w:jc w:val="both"/>
        <w:rPr>
          <w:rFonts w:ascii="Arial" w:hAnsi="Arial" w:cs="Arial"/>
          <w:sz w:val="24"/>
          <w:szCs w:val="24"/>
        </w:rPr>
      </w:pPr>
      <w:r w:rsidRPr="009D5FF9">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Указанные документы отсутствуют.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№209-ФЗ «О государственной информационной системе жилищно-коммунального хозяйства».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Запрещается требовать от заявителя: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Россошанского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9D5FF9">
        <w:rPr>
          <w:rFonts w:ascii="Arial" w:eastAsia="Times New Roman" w:hAnsi="Arial" w:cs="Arial"/>
          <w:sz w:val="24"/>
          <w:szCs w:val="24"/>
          <w:lang w:eastAsia="ru-RU"/>
        </w:rPr>
        <w:t xml:space="preserve"> 7 Федерального закона от 27.07.2010 №210-ФЗ «Об организации предоставления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07A50" w:rsidRPr="009D5FF9" w:rsidRDefault="00307A50" w:rsidP="00E86A97">
      <w:pPr>
        <w:numPr>
          <w:ilvl w:val="1"/>
          <w:numId w:val="7"/>
        </w:numPr>
        <w:tabs>
          <w:tab w:val="clear" w:pos="795"/>
          <w:tab w:val="num" w:pos="0"/>
          <w:tab w:val="left" w:pos="126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07A50" w:rsidRPr="009D5FF9" w:rsidRDefault="00307A50" w:rsidP="00E86A97">
      <w:pPr>
        <w:tabs>
          <w:tab w:val="num" w:pos="792"/>
          <w:tab w:val="left" w:pos="1440"/>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07A50" w:rsidRPr="009D5FF9" w:rsidRDefault="00307A50" w:rsidP="00E86A97">
      <w:pPr>
        <w:numPr>
          <w:ilvl w:val="1"/>
          <w:numId w:val="7"/>
        </w:numPr>
        <w:tabs>
          <w:tab w:val="clear" w:pos="795"/>
          <w:tab w:val="num" w:pos="0"/>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Основанием для отказа в предоставлении муниципальной услуги является: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307A50" w:rsidRPr="009D5FF9" w:rsidRDefault="00307A50" w:rsidP="00E86A97">
      <w:pPr>
        <w:numPr>
          <w:ilvl w:val="1"/>
          <w:numId w:val="7"/>
        </w:numPr>
        <w:tabs>
          <w:tab w:val="num" w:pos="1155"/>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307A50" w:rsidRPr="009D5FF9" w:rsidRDefault="00307A50" w:rsidP="00E86A97">
      <w:pPr>
        <w:tabs>
          <w:tab w:val="num" w:pos="792"/>
          <w:tab w:val="left" w:pos="1440"/>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Муниципальная услуга предоставляется на безвозмездной основе.</w:t>
      </w:r>
    </w:p>
    <w:p w:rsidR="00307A50" w:rsidRPr="009D5FF9" w:rsidRDefault="00307A50" w:rsidP="00E86A97">
      <w:pPr>
        <w:numPr>
          <w:ilvl w:val="1"/>
          <w:numId w:val="7"/>
        </w:numPr>
        <w:tabs>
          <w:tab w:val="num" w:pos="1155"/>
          <w:tab w:val="left" w:pos="144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07A50" w:rsidRPr="009D5FF9" w:rsidRDefault="00307A50" w:rsidP="00E86A97">
      <w:pPr>
        <w:numPr>
          <w:ilvl w:val="1"/>
          <w:numId w:val="7"/>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307A50" w:rsidRPr="009D5FF9" w:rsidRDefault="00307A50" w:rsidP="00E86A97">
      <w:pPr>
        <w:tabs>
          <w:tab w:val="num" w:pos="1155"/>
          <w:tab w:val="left" w:pos="1560"/>
        </w:tabs>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07A50" w:rsidRPr="009D5FF9" w:rsidRDefault="00307A50" w:rsidP="00E86A97">
      <w:pPr>
        <w:numPr>
          <w:ilvl w:val="1"/>
          <w:numId w:val="7"/>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Требования к помещениям, в которых предоставляется муниципальная услуга.</w:t>
      </w:r>
    </w:p>
    <w:p w:rsidR="00307A50" w:rsidRPr="009D5FF9" w:rsidRDefault="00307A50" w:rsidP="00E86A97">
      <w:pPr>
        <w:numPr>
          <w:ilvl w:val="2"/>
          <w:numId w:val="7"/>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Доступ заявителей к парковочным местам является бесплатным.</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стульями и столами для оформления документов.</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режим работы органов, предоставляющих муниципальную услугу;</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графики личного приема граждан уполномоченными должностными лицами;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образцы оформления документов.</w:t>
      </w:r>
    </w:p>
    <w:p w:rsidR="00307A50" w:rsidRPr="009D5FF9" w:rsidRDefault="00307A50" w:rsidP="00E86A97">
      <w:pPr>
        <w:numPr>
          <w:ilvl w:val="2"/>
          <w:numId w:val="8"/>
        </w:numPr>
        <w:adjustRightInd w:val="0"/>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w:t>
      </w:r>
      <w:r w:rsidRPr="009D5FF9">
        <w:rPr>
          <w:rFonts w:ascii="Arial" w:eastAsia="Times New Roman" w:hAnsi="Arial" w:cs="Arial"/>
          <w:sz w:val="24"/>
          <w:szCs w:val="24"/>
          <w:lang w:eastAsia="ru-RU"/>
        </w:rPr>
        <w:lastRenderedPageBreak/>
        <w:t>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7A50" w:rsidRPr="009D5FF9" w:rsidRDefault="00307A50" w:rsidP="00E86A97">
      <w:pPr>
        <w:autoSpaceDE w:val="0"/>
        <w:autoSpaceDN w:val="0"/>
        <w:adjustRightInd w:val="0"/>
        <w:ind w:right="0" w:firstLine="709"/>
        <w:jc w:val="both"/>
        <w:rPr>
          <w:rFonts w:ascii="Arial" w:hAnsi="Arial" w:cs="Arial"/>
          <w:bCs/>
          <w:color w:val="000000"/>
          <w:sz w:val="24"/>
          <w:szCs w:val="24"/>
          <w:lang w:eastAsia="ru-RU"/>
        </w:rPr>
      </w:pPr>
      <w:r w:rsidRPr="009D5FF9">
        <w:rPr>
          <w:rFonts w:ascii="Arial" w:hAnsi="Arial" w:cs="Arial"/>
          <w:bCs/>
          <w:color w:val="000000"/>
          <w:sz w:val="24"/>
          <w:szCs w:val="24"/>
          <w:lang w:eastAsia="ru-RU"/>
        </w:rPr>
        <w:t>2.12.6. Требования к обеспечению условий доступности муниципальных услуг для инвалидов.</w:t>
      </w:r>
    </w:p>
    <w:p w:rsidR="00307A50" w:rsidRPr="009D5FF9" w:rsidRDefault="00307A50" w:rsidP="00E86A97">
      <w:pPr>
        <w:autoSpaceDE w:val="0"/>
        <w:autoSpaceDN w:val="0"/>
        <w:adjustRightInd w:val="0"/>
        <w:ind w:right="0" w:firstLine="709"/>
        <w:jc w:val="both"/>
        <w:rPr>
          <w:rFonts w:ascii="Arial" w:hAnsi="Arial" w:cs="Arial"/>
          <w:bCs/>
          <w:color w:val="000000"/>
          <w:sz w:val="24"/>
          <w:szCs w:val="24"/>
          <w:lang w:eastAsia="ru-RU"/>
        </w:rPr>
      </w:pPr>
      <w:proofErr w:type="gramStart"/>
      <w:r w:rsidRPr="009D5FF9">
        <w:rPr>
          <w:rFonts w:ascii="Arial" w:hAnsi="Arial" w:cs="Arial"/>
          <w:bCs/>
          <w:color w:val="000000"/>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D5FF9">
        <w:rPr>
          <w:rFonts w:ascii="Arial" w:hAnsi="Arial" w:cs="Arial"/>
          <w:color w:val="000000"/>
          <w:sz w:val="24"/>
          <w:szCs w:val="24"/>
          <w:lang w:eastAsia="ru-RU"/>
        </w:rPr>
        <w:t xml:space="preserve">муниципальная </w:t>
      </w:r>
      <w:r w:rsidRPr="009D5FF9">
        <w:rPr>
          <w:rFonts w:ascii="Arial" w:hAnsi="Arial" w:cs="Arial"/>
          <w:bCs/>
          <w:color w:val="000000"/>
          <w:sz w:val="24"/>
          <w:szCs w:val="24"/>
          <w:lang w:eastAsia="ru-RU"/>
        </w:rPr>
        <w:t xml:space="preserve">услуга, и получения </w:t>
      </w:r>
      <w:r w:rsidRPr="009D5FF9">
        <w:rPr>
          <w:rFonts w:ascii="Arial" w:hAnsi="Arial" w:cs="Arial"/>
          <w:color w:val="000000"/>
          <w:sz w:val="24"/>
          <w:szCs w:val="24"/>
          <w:lang w:eastAsia="ru-RU"/>
        </w:rPr>
        <w:t xml:space="preserve">муниципальной </w:t>
      </w:r>
      <w:r w:rsidRPr="009D5FF9">
        <w:rPr>
          <w:rFonts w:ascii="Arial" w:hAnsi="Arial" w:cs="Arial"/>
          <w:bCs/>
          <w:color w:val="000000"/>
          <w:sz w:val="24"/>
          <w:szCs w:val="24"/>
          <w:lang w:eastAsia="ru-RU"/>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color w:val="000000"/>
          <w:sz w:val="24"/>
          <w:szCs w:val="24"/>
          <w:lang w:eastAsia="ru-RU"/>
        </w:rPr>
        <w:t xml:space="preserve">Если </w:t>
      </w:r>
      <w:r w:rsidRPr="009D5FF9">
        <w:rPr>
          <w:rFonts w:ascii="Arial" w:eastAsia="Times New Roman" w:hAnsi="Arial" w:cs="Arial"/>
          <w:bCs/>
          <w:color w:val="000000"/>
          <w:sz w:val="24"/>
          <w:szCs w:val="24"/>
          <w:lang w:eastAsia="ru-RU"/>
        </w:rPr>
        <w:t>здание и помещения, в котором предоставляется услуга,</w:t>
      </w:r>
      <w:r w:rsidRPr="009D5FF9">
        <w:rPr>
          <w:rFonts w:ascii="Arial" w:eastAsia="Times New Roman" w:hAnsi="Arial" w:cs="Arial"/>
          <w:color w:val="000000"/>
          <w:sz w:val="24"/>
          <w:szCs w:val="24"/>
          <w:lang w:eastAsia="ru-RU"/>
        </w:rPr>
        <w:t xml:space="preserve"> не приспособлены или не полностью приспособлены для потребностей инвалидов, </w:t>
      </w:r>
      <w:r w:rsidRPr="009D5FF9">
        <w:rPr>
          <w:rFonts w:ascii="Arial" w:eastAsia="Times New Roman" w:hAnsi="Arial" w:cs="Arial"/>
          <w:bCs/>
          <w:color w:val="000000"/>
          <w:sz w:val="24"/>
          <w:szCs w:val="24"/>
          <w:lang w:eastAsia="ru-RU"/>
        </w:rPr>
        <w:t>орган, предоставляющий муниципальную услугу,</w:t>
      </w:r>
      <w:r w:rsidRPr="009D5FF9">
        <w:rPr>
          <w:rFonts w:ascii="Arial" w:eastAsia="Times New Roman" w:hAnsi="Arial" w:cs="Arial"/>
          <w:color w:val="000000"/>
          <w:sz w:val="24"/>
          <w:szCs w:val="24"/>
          <w:lang w:eastAsia="ru-RU"/>
        </w:rPr>
        <w:t xml:space="preserve"> обеспечивает предоставление муниципальной услуги по месту жительства инвалида</w:t>
      </w:r>
      <w:r w:rsidRPr="009D5FF9">
        <w:rPr>
          <w:rFonts w:ascii="Arial" w:eastAsia="Times New Roman" w:hAnsi="Arial" w:cs="Arial"/>
          <w:sz w:val="24"/>
          <w:szCs w:val="24"/>
          <w:lang w:eastAsia="ru-RU"/>
        </w:rPr>
        <w:t>.</w:t>
      </w:r>
    </w:p>
    <w:p w:rsidR="00307A50" w:rsidRPr="009D5FF9" w:rsidRDefault="00307A50" w:rsidP="00E86A97">
      <w:pPr>
        <w:numPr>
          <w:ilvl w:val="1"/>
          <w:numId w:val="8"/>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Показатели доступности и качества муниципальной услуги.</w:t>
      </w:r>
    </w:p>
    <w:p w:rsidR="00307A50" w:rsidRPr="009D5FF9" w:rsidRDefault="00307A50" w:rsidP="00E86A97">
      <w:pPr>
        <w:widowControl w:val="0"/>
        <w:numPr>
          <w:ilvl w:val="2"/>
          <w:numId w:val="8"/>
        </w:numPr>
        <w:suppressAutoHyphens/>
        <w:autoSpaceDE w:val="0"/>
        <w:ind w:left="0" w:right="0" w:firstLine="709"/>
        <w:jc w:val="both"/>
        <w:rPr>
          <w:rFonts w:ascii="Arial" w:hAnsi="Arial" w:cs="Arial"/>
          <w:sz w:val="24"/>
          <w:szCs w:val="24"/>
          <w:lang w:eastAsia="ru-RU"/>
        </w:rPr>
      </w:pPr>
      <w:r w:rsidRPr="009D5FF9">
        <w:rPr>
          <w:rFonts w:ascii="Arial" w:hAnsi="Arial" w:cs="Arial"/>
          <w:sz w:val="24"/>
          <w:szCs w:val="24"/>
          <w:lang w:eastAsia="ru-RU"/>
        </w:rPr>
        <w:t>Показателями доступности муниципальной услуги являются: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оборудование мест ожидания в администрации доступными местами общего пользования;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соблюдение графика работы администрации;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7A50" w:rsidRPr="009D5FF9" w:rsidRDefault="00307A50" w:rsidP="00E86A97">
      <w:pPr>
        <w:widowControl w:val="0"/>
        <w:numPr>
          <w:ilvl w:val="2"/>
          <w:numId w:val="9"/>
        </w:numPr>
        <w:suppressAutoHyphens/>
        <w:autoSpaceDE w:val="0"/>
        <w:ind w:left="0" w:right="0" w:firstLine="709"/>
        <w:jc w:val="both"/>
        <w:rPr>
          <w:rFonts w:ascii="Arial" w:hAnsi="Arial" w:cs="Arial"/>
          <w:sz w:val="24"/>
          <w:szCs w:val="24"/>
          <w:lang w:eastAsia="ru-RU"/>
        </w:rPr>
      </w:pPr>
      <w:r w:rsidRPr="009D5FF9">
        <w:rPr>
          <w:rFonts w:ascii="Arial" w:hAnsi="Arial" w:cs="Arial"/>
          <w:sz w:val="24"/>
          <w:szCs w:val="24"/>
          <w:lang w:eastAsia="ru-RU"/>
        </w:rPr>
        <w:t>Показателями качества муниципальной услуги являются: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соблюдение сроков предоставления муниципальной услуги;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7A50" w:rsidRPr="009D5FF9" w:rsidRDefault="00307A50" w:rsidP="00E86A97">
      <w:pPr>
        <w:numPr>
          <w:ilvl w:val="1"/>
          <w:numId w:val="9"/>
        </w:numPr>
        <w:tabs>
          <w:tab w:val="num" w:pos="1155"/>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2.14.1. </w:t>
      </w:r>
      <w:proofErr w:type="gramStart"/>
      <w:r w:rsidRPr="009D5FF9">
        <w:rPr>
          <w:rFonts w:ascii="Arial" w:eastAsia="Times New Roman" w:hAnsi="Arial" w:cs="Arial"/>
          <w:sz w:val="24"/>
          <w:szCs w:val="24"/>
          <w:lang w:eastAsia="ru-RU"/>
        </w:rPr>
        <w:t xml:space="preserve">Заявитель в целях получения муниципальной услуги может подать заявление и необходимые документы в МФЦ,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w:t>
      </w:r>
      <w:r w:rsidRPr="009D5FF9">
        <w:rPr>
          <w:rFonts w:ascii="Arial" w:eastAsia="Times New Roman" w:hAnsi="Arial" w:cs="Arial"/>
          <w:sz w:val="24"/>
          <w:szCs w:val="24"/>
          <w:lang w:eastAsia="ru-RU"/>
        </w:rPr>
        <w:lastRenderedPageBreak/>
        <w:t>соответствии с нормативно правовыми актами, устанавливающими порядок предоставления государственных и муниципальных услуг.</w:t>
      </w:r>
      <w:proofErr w:type="gramEnd"/>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2.14.2.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hAnsi="Arial" w:cs="Arial"/>
          <w:sz w:val="24"/>
          <w:szCs w:val="24"/>
          <w:lang w:eastAsia="ru-RU"/>
        </w:rPr>
        <w:t>2.14.3.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hAnsi="Arial" w:cs="Arial"/>
          <w:sz w:val="24"/>
          <w:szCs w:val="24"/>
          <w:lang w:eastAsia="ru-RU"/>
        </w:rPr>
        <w:t>2.14.4.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7A50" w:rsidRPr="009D5FF9" w:rsidRDefault="00307A50" w:rsidP="00E86A97">
      <w:pPr>
        <w:widowControl w:val="0"/>
        <w:autoSpaceDE w:val="0"/>
        <w:ind w:right="0" w:firstLine="709"/>
        <w:jc w:val="both"/>
        <w:rPr>
          <w:rFonts w:ascii="Arial" w:eastAsia="Times New Roman" w:hAnsi="Arial" w:cs="Arial"/>
          <w:sz w:val="24"/>
          <w:szCs w:val="24"/>
          <w:lang w:eastAsia="ru-RU"/>
        </w:rPr>
      </w:pPr>
      <w:r w:rsidRPr="009D5FF9">
        <w:rPr>
          <w:rFonts w:ascii="Arial" w:hAnsi="Arial" w:cs="Arial"/>
          <w:sz w:val="24"/>
          <w:szCs w:val="24"/>
          <w:lang w:eastAsia="ru-RU"/>
        </w:rPr>
        <w:t>2.14.5.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07A50" w:rsidRPr="009D5FF9" w:rsidRDefault="00307A50" w:rsidP="00E86A97">
      <w:pPr>
        <w:tabs>
          <w:tab w:val="left" w:pos="1560"/>
        </w:tabs>
        <w:ind w:right="0" w:firstLine="709"/>
        <w:jc w:val="both"/>
        <w:rPr>
          <w:rFonts w:ascii="Arial" w:eastAsia="Times New Roman" w:hAnsi="Arial" w:cs="Arial"/>
          <w:sz w:val="24"/>
          <w:szCs w:val="24"/>
          <w:lang w:eastAsia="ru-RU"/>
        </w:rPr>
      </w:pPr>
    </w:p>
    <w:p w:rsidR="00307A50" w:rsidRPr="009D5FF9" w:rsidRDefault="00307A50" w:rsidP="00E86A97">
      <w:pPr>
        <w:numPr>
          <w:ilvl w:val="0"/>
          <w:numId w:val="10"/>
        </w:numPr>
        <w:tabs>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Состав, последовательность и сроки выполнения административных процедур, требования к порядку их выполнения.</w:t>
      </w:r>
    </w:p>
    <w:p w:rsidR="00307A50" w:rsidRPr="009D5FF9" w:rsidRDefault="00307A50" w:rsidP="00E86A97">
      <w:pPr>
        <w:tabs>
          <w:tab w:val="left" w:pos="1560"/>
        </w:tabs>
        <w:ind w:right="0" w:firstLine="709"/>
        <w:jc w:val="both"/>
        <w:rPr>
          <w:rFonts w:ascii="Arial" w:eastAsia="Times New Roman" w:hAnsi="Arial" w:cs="Arial"/>
          <w:sz w:val="24"/>
          <w:szCs w:val="24"/>
          <w:lang w:eastAsia="ru-RU"/>
        </w:rPr>
      </w:pPr>
    </w:p>
    <w:p w:rsidR="00307A50" w:rsidRPr="009D5FF9" w:rsidRDefault="00307A50" w:rsidP="00E86A97">
      <w:pPr>
        <w:numPr>
          <w:ilvl w:val="1"/>
          <w:numId w:val="10"/>
        </w:numPr>
        <w:tabs>
          <w:tab w:val="clear" w:pos="720"/>
          <w:tab w:val="num" w:pos="0"/>
          <w:tab w:val="left" w:pos="1560"/>
        </w:tabs>
        <w:ind w:left="0"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307A50" w:rsidRPr="009D5FF9" w:rsidRDefault="00307A50" w:rsidP="00E86A97">
      <w:pPr>
        <w:tabs>
          <w:tab w:val="num" w:pos="0"/>
        </w:tabs>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прием и регистрация заявления и прилагаемых к нему документов;</w:t>
      </w:r>
    </w:p>
    <w:p w:rsidR="00307A50" w:rsidRPr="009D5FF9" w:rsidRDefault="00307A50" w:rsidP="00E86A97">
      <w:pPr>
        <w:widowControl w:val="0"/>
        <w:tabs>
          <w:tab w:val="num" w:pos="0"/>
        </w:tabs>
        <w:adjustRightInd w:val="0"/>
        <w:ind w:right="0" w:firstLine="709"/>
        <w:jc w:val="both"/>
        <w:rPr>
          <w:rFonts w:ascii="Arial" w:hAnsi="Arial" w:cs="Arial"/>
          <w:sz w:val="24"/>
          <w:szCs w:val="24"/>
        </w:rPr>
      </w:pPr>
      <w:r w:rsidRPr="009D5FF9">
        <w:rPr>
          <w:rFonts w:ascii="Arial" w:hAnsi="Arial" w:cs="Arial"/>
          <w:sz w:val="24"/>
          <w:szCs w:val="24"/>
        </w:rPr>
        <w:t>- принятие решения о предоставлении муниципальной услуги либо об отказе в ее предоставлении;</w:t>
      </w:r>
    </w:p>
    <w:p w:rsidR="00307A50" w:rsidRPr="009D5FF9" w:rsidRDefault="00307A50" w:rsidP="00E86A97">
      <w:pPr>
        <w:widowControl w:val="0"/>
        <w:tabs>
          <w:tab w:val="num" w:pos="0"/>
        </w:tabs>
        <w:adjustRightInd w:val="0"/>
        <w:ind w:right="0" w:firstLine="709"/>
        <w:jc w:val="both"/>
        <w:rPr>
          <w:rFonts w:ascii="Arial" w:hAnsi="Arial" w:cs="Arial"/>
          <w:sz w:val="24"/>
          <w:szCs w:val="24"/>
        </w:rPr>
      </w:pPr>
      <w:r w:rsidRPr="009D5FF9">
        <w:rPr>
          <w:rFonts w:ascii="Arial" w:hAnsi="Arial" w:cs="Arial"/>
          <w:sz w:val="24"/>
          <w:szCs w:val="24"/>
        </w:rPr>
        <w:t>-выдача (направление) заявителю результата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3.2. Прием и регистрация заявления и прилагаемых к нему документов.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3.2.3. При личном обращении заявителя в МФЦ, специалист, ответственный за прием документов:</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проверяет полномочия представителя гражданина действовать от его имени;</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 проверяет соответствие заявления установленным требованиям;</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регистрирует заявление;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lastRenderedPageBreak/>
        <w:t>- вручает уведомление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ar-SA"/>
        </w:rPr>
        <w:t xml:space="preserve">- в случае если </w:t>
      </w:r>
      <w:r w:rsidRPr="009D5FF9">
        <w:rPr>
          <w:rFonts w:ascii="Arial" w:eastAsia="Times New Roman" w:hAnsi="Arial" w:cs="Arial"/>
          <w:sz w:val="24"/>
          <w:szCs w:val="24"/>
          <w:lang w:eastAsia="ru-RU"/>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proofErr w:type="gramStart"/>
      <w:r w:rsidRPr="009D5FF9">
        <w:rPr>
          <w:rFonts w:ascii="Arial" w:hAnsi="Arial" w:cs="Arial"/>
          <w:sz w:val="24"/>
          <w:szCs w:val="24"/>
          <w:lang w:eastAsia="ru-RU"/>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307A50" w:rsidRPr="009D5FF9" w:rsidRDefault="00307A50" w:rsidP="00E86A97">
      <w:pPr>
        <w:autoSpaceDE w:val="0"/>
        <w:autoSpaceDN w:val="0"/>
        <w:adjustRightInd w:val="0"/>
        <w:ind w:right="0" w:firstLine="709"/>
        <w:jc w:val="both"/>
        <w:rPr>
          <w:rFonts w:ascii="Arial" w:hAnsi="Arial" w:cs="Arial"/>
          <w:sz w:val="24"/>
          <w:szCs w:val="24"/>
          <w:lang w:eastAsia="ru-RU"/>
        </w:rPr>
      </w:pPr>
      <w:r w:rsidRPr="009D5FF9">
        <w:rPr>
          <w:rFonts w:ascii="Arial" w:hAnsi="Arial" w:cs="Arial"/>
          <w:sz w:val="24"/>
          <w:szCs w:val="24"/>
          <w:lang w:eastAsia="ru-RU"/>
        </w:rPr>
        <w:t>3.2.6. Максимальный срок исполнения административной процедуры - 1 календарный день.</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3.3. Принятие решения о предоставлении муниципальной услуги либо об отказе в ее предоставлении.</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hAnsi="Arial" w:cs="Arial"/>
          <w:sz w:val="24"/>
          <w:szCs w:val="24"/>
        </w:rPr>
        <w:t xml:space="preserve">3.3.1. </w:t>
      </w:r>
      <w:r w:rsidRPr="009D5FF9">
        <w:rPr>
          <w:rFonts w:ascii="Arial" w:eastAsia="Times New Roman" w:hAnsi="Arial" w:cs="Arial"/>
          <w:sz w:val="24"/>
          <w:szCs w:val="24"/>
          <w:lang w:eastAsia="ru-RU"/>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hAnsi="Arial" w:cs="Arial"/>
          <w:sz w:val="24"/>
          <w:szCs w:val="24"/>
        </w:rPr>
        <w:t xml:space="preserve">В случае отсутствия оснований, указанных в пункте 2.8 настоящего Административного регламента, специалист: готовит </w:t>
      </w:r>
      <w:proofErr w:type="gramStart"/>
      <w:r w:rsidRPr="009D5FF9">
        <w:rPr>
          <w:rFonts w:ascii="Arial" w:hAnsi="Arial" w:cs="Arial"/>
          <w:sz w:val="24"/>
          <w:szCs w:val="24"/>
        </w:rPr>
        <w:t>письменный ответ, содержащий запрашиваемую информацию о порядке предоставления жилищно-коммунальных услуг и передает</w:t>
      </w:r>
      <w:proofErr w:type="gramEnd"/>
      <w:r w:rsidRPr="009D5FF9">
        <w:rPr>
          <w:rFonts w:ascii="Arial" w:hAnsi="Arial" w:cs="Arial"/>
          <w:sz w:val="24"/>
          <w:szCs w:val="24"/>
        </w:rPr>
        <w:t xml:space="preserve"> его для подписания главе </w:t>
      </w:r>
      <w:r w:rsidR="000017AF">
        <w:rPr>
          <w:rFonts w:ascii="Arial" w:hAnsi="Arial" w:cs="Arial"/>
          <w:sz w:val="24"/>
          <w:szCs w:val="24"/>
        </w:rPr>
        <w:t>Шекаловского</w:t>
      </w:r>
      <w:r w:rsidRPr="009D5FF9">
        <w:rPr>
          <w:rFonts w:ascii="Arial" w:hAnsi="Arial" w:cs="Arial"/>
          <w:sz w:val="24"/>
          <w:szCs w:val="24"/>
        </w:rPr>
        <w:t xml:space="preserve"> сельского поселения.</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3.3.2. В случае наличия оснований, указанных в пункте 2.8 настоящего Административного регламента, специалист готовит уведомление об отказе в </w:t>
      </w:r>
      <w:r w:rsidRPr="009D5FF9">
        <w:rPr>
          <w:rFonts w:ascii="Arial" w:hAnsi="Arial" w:cs="Arial"/>
          <w:sz w:val="24"/>
          <w:szCs w:val="24"/>
        </w:rPr>
        <w:lastRenderedPageBreak/>
        <w:t xml:space="preserve">предоставлении информации и передает его для подписания главе </w:t>
      </w:r>
      <w:r w:rsidR="000017AF">
        <w:rPr>
          <w:rFonts w:ascii="Arial" w:hAnsi="Arial" w:cs="Arial"/>
          <w:sz w:val="24"/>
          <w:szCs w:val="24"/>
        </w:rPr>
        <w:t>Шекаловского</w:t>
      </w:r>
      <w:r w:rsidRPr="009D5FF9">
        <w:rPr>
          <w:rFonts w:ascii="Arial" w:hAnsi="Arial" w:cs="Arial"/>
          <w:sz w:val="24"/>
          <w:szCs w:val="24"/>
        </w:rPr>
        <w:t xml:space="preserve"> сельского поселения.</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В случае отказа в предоставлении муниципальной услуги указываются причины, послужившие основанием для отказа. </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9D5FF9">
        <w:rPr>
          <w:rFonts w:ascii="Arial" w:eastAsia="Times New Roman" w:hAnsi="Arial" w:cs="Arial"/>
          <w:sz w:val="24"/>
          <w:szCs w:val="24"/>
          <w:lang w:eastAsia="ru-RU"/>
        </w:rPr>
        <w:t>корреспонденции</w:t>
      </w:r>
      <w:r w:rsidRPr="009D5FF9">
        <w:rPr>
          <w:rFonts w:ascii="Arial" w:hAnsi="Arial" w:cs="Arial"/>
          <w:sz w:val="24"/>
          <w:szCs w:val="24"/>
        </w:rPr>
        <w:t>.</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3.3.4. Результатом административной процедуры является:</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3.3.6. Максимальный срок исполнения административной процедуры: 28 календарных дней.</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3.4. Выдача (направление) заявителю результата предоставления муниципальной услуги</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 xml:space="preserve">3.4.1. </w:t>
      </w:r>
      <w:proofErr w:type="gramStart"/>
      <w:r w:rsidRPr="009D5FF9">
        <w:rPr>
          <w:rFonts w:ascii="Arial" w:hAnsi="Arial" w:cs="Arial"/>
          <w:sz w:val="24"/>
          <w:szCs w:val="24"/>
        </w:rPr>
        <w:t>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в МФЦ.</w:t>
      </w:r>
      <w:proofErr w:type="gramEnd"/>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307A50" w:rsidRPr="009D5FF9" w:rsidRDefault="00307A50" w:rsidP="00E86A97">
      <w:pPr>
        <w:widowControl w:val="0"/>
        <w:adjustRightInd w:val="0"/>
        <w:ind w:right="0" w:firstLine="709"/>
        <w:jc w:val="both"/>
        <w:rPr>
          <w:rFonts w:ascii="Arial" w:hAnsi="Arial" w:cs="Arial"/>
          <w:sz w:val="24"/>
          <w:szCs w:val="24"/>
        </w:rPr>
      </w:pPr>
      <w:r w:rsidRPr="009D5FF9">
        <w:rPr>
          <w:rFonts w:ascii="Arial" w:hAnsi="Arial" w:cs="Arial"/>
          <w:sz w:val="24"/>
          <w:szCs w:val="24"/>
        </w:rPr>
        <w:t>3.4.3. Максимальный срок исполнения административной процедуры - 1 календарный день.</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 в сети Интернет.</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w:t>
      </w:r>
      <w:r w:rsidRPr="009D5FF9">
        <w:rPr>
          <w:rFonts w:ascii="Arial" w:eastAsia="Times New Roman" w:hAnsi="Arial" w:cs="Arial"/>
          <w:sz w:val="24"/>
          <w:szCs w:val="24"/>
          <w:lang w:eastAsia="ru-RU"/>
        </w:rPr>
        <w:lastRenderedPageBreak/>
        <w:t>законом от 21.07.2014 № 209-ФЗ «О государственной информационной системе жилищно-коммунального хозяйства».</w:t>
      </w:r>
    </w:p>
    <w:p w:rsidR="00307A50" w:rsidRPr="009D5FF9" w:rsidRDefault="00307A50" w:rsidP="00E86A97">
      <w:pPr>
        <w:widowControl w:val="0"/>
        <w:tabs>
          <w:tab w:val="left" w:pos="1560"/>
          <w:tab w:val="left" w:pos="1680"/>
          <w:tab w:val="left" w:pos="1985"/>
        </w:tabs>
        <w:suppressAutoHyphens/>
        <w:adjustRightInd w:val="0"/>
        <w:ind w:right="0" w:firstLine="709"/>
        <w:jc w:val="both"/>
        <w:rPr>
          <w:rFonts w:ascii="Arial" w:eastAsia="Times New Roman" w:hAnsi="Arial" w:cs="Arial"/>
          <w:sz w:val="24"/>
          <w:szCs w:val="24"/>
          <w:lang w:eastAsia="ru-RU"/>
        </w:rPr>
      </w:pPr>
    </w:p>
    <w:p w:rsidR="00307A50" w:rsidRPr="009D5FF9" w:rsidRDefault="00307A50" w:rsidP="00E86A97">
      <w:pPr>
        <w:numPr>
          <w:ilvl w:val="0"/>
          <w:numId w:val="10"/>
        </w:numPr>
        <w:tabs>
          <w:tab w:val="left" w:pos="1560"/>
        </w:tabs>
        <w:ind w:left="0" w:right="0" w:firstLine="709"/>
        <w:contextualSpacing/>
        <w:jc w:val="both"/>
        <w:rPr>
          <w:rFonts w:ascii="Arial" w:eastAsia="Times New Roman" w:hAnsi="Arial" w:cs="Arial"/>
          <w:bCs/>
          <w:sz w:val="24"/>
          <w:szCs w:val="24"/>
          <w:lang w:eastAsia="ru-RU"/>
        </w:rPr>
      </w:pPr>
      <w:r w:rsidRPr="009D5FF9">
        <w:rPr>
          <w:rFonts w:ascii="Arial" w:eastAsia="Times New Roman" w:hAnsi="Arial" w:cs="Arial"/>
          <w:bCs/>
          <w:sz w:val="24"/>
          <w:szCs w:val="24"/>
          <w:lang w:eastAsia="ru-RU"/>
        </w:rPr>
        <w:t xml:space="preserve">Формы </w:t>
      </w:r>
      <w:proofErr w:type="gramStart"/>
      <w:r w:rsidRPr="009D5FF9">
        <w:rPr>
          <w:rFonts w:ascii="Arial" w:eastAsia="Times New Roman" w:hAnsi="Arial" w:cs="Arial"/>
          <w:bCs/>
          <w:sz w:val="24"/>
          <w:szCs w:val="24"/>
          <w:lang w:eastAsia="ru-RU"/>
        </w:rPr>
        <w:t>контроля за</w:t>
      </w:r>
      <w:proofErr w:type="gramEnd"/>
      <w:r w:rsidRPr="009D5FF9">
        <w:rPr>
          <w:rFonts w:ascii="Arial" w:eastAsia="Times New Roman" w:hAnsi="Arial" w:cs="Arial"/>
          <w:bCs/>
          <w:sz w:val="24"/>
          <w:szCs w:val="24"/>
          <w:lang w:eastAsia="ru-RU"/>
        </w:rPr>
        <w:t xml:space="preserve"> исполнением административного регламента.</w:t>
      </w:r>
    </w:p>
    <w:p w:rsidR="00307A50" w:rsidRPr="009D5FF9" w:rsidRDefault="00307A50" w:rsidP="00E86A97">
      <w:pPr>
        <w:tabs>
          <w:tab w:val="left" w:pos="1560"/>
        </w:tabs>
        <w:ind w:right="0" w:firstLine="709"/>
        <w:contextualSpacing/>
        <w:jc w:val="both"/>
        <w:rPr>
          <w:rFonts w:ascii="Arial" w:eastAsia="Times New Roman" w:hAnsi="Arial" w:cs="Arial"/>
          <w:sz w:val="24"/>
          <w:szCs w:val="24"/>
          <w:lang w:eastAsia="ru-RU"/>
        </w:rPr>
      </w:pP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07A50" w:rsidRPr="009D5FF9" w:rsidRDefault="00307A50" w:rsidP="00E86A97">
      <w:pPr>
        <w:tabs>
          <w:tab w:val="num" w:pos="0"/>
        </w:tabs>
        <w:autoSpaceDE w:val="0"/>
        <w:autoSpaceDN w:val="0"/>
        <w:adjustRightInd w:val="0"/>
        <w:ind w:right="0" w:firstLine="709"/>
        <w:jc w:val="both"/>
        <w:rPr>
          <w:rFonts w:ascii="Arial" w:eastAsia="Times New Roman" w:hAnsi="Arial" w:cs="Arial"/>
          <w:bCs/>
          <w:sz w:val="24"/>
          <w:szCs w:val="24"/>
          <w:lang w:eastAsia="ru-RU"/>
        </w:rPr>
      </w:pPr>
      <w:r w:rsidRPr="009D5FF9">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07A50" w:rsidRPr="009D5FF9" w:rsidRDefault="00307A50" w:rsidP="00E86A97">
      <w:pPr>
        <w:tabs>
          <w:tab w:val="num" w:pos="0"/>
        </w:tabs>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4.5 </w:t>
      </w:r>
      <w:proofErr w:type="gramStart"/>
      <w:r w:rsidRPr="009D5FF9">
        <w:rPr>
          <w:rFonts w:ascii="Arial" w:eastAsia="Times New Roman" w:hAnsi="Arial" w:cs="Arial"/>
          <w:sz w:val="24"/>
          <w:szCs w:val="24"/>
          <w:lang w:eastAsia="ru-RU"/>
        </w:rPr>
        <w:t>Контроль за</w:t>
      </w:r>
      <w:proofErr w:type="gramEnd"/>
      <w:r w:rsidRPr="009D5FF9">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numPr>
          <w:ilvl w:val="0"/>
          <w:numId w:val="10"/>
        </w:numPr>
        <w:adjustRightInd w:val="0"/>
        <w:ind w:left="0"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bCs/>
          <w:sz w:val="24"/>
          <w:szCs w:val="24"/>
          <w:lang w:eastAsia="ru-RU"/>
        </w:rPr>
        <w:t xml:space="preserve">Досудебный </w:t>
      </w:r>
      <w:r w:rsidRPr="009D5FF9">
        <w:rPr>
          <w:rFonts w:ascii="Arial" w:eastAsia="Times New Roman" w:hAnsi="Arial" w:cs="Arial"/>
          <w:noProof/>
          <w:sz w:val="24"/>
          <w:szCs w:val="24"/>
          <w:lang w:eastAsia="ru-RU"/>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307A50" w:rsidRPr="009D5FF9" w:rsidRDefault="00307A50" w:rsidP="00E86A97">
      <w:pPr>
        <w:tabs>
          <w:tab w:val="left" w:pos="1560"/>
        </w:tabs>
        <w:ind w:right="0" w:firstLine="709"/>
        <w:jc w:val="both"/>
        <w:rPr>
          <w:rFonts w:ascii="Arial" w:eastAsia="Times New Roman" w:hAnsi="Arial" w:cs="Arial"/>
          <w:bCs/>
          <w:sz w:val="24"/>
          <w:szCs w:val="24"/>
          <w:lang w:eastAsia="ru-RU"/>
        </w:rPr>
      </w:pP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5.2. Предмет досудебного (внесудебного) обжалования: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Заявитель может обратиться с жалобой, в том числе в следующих случаях:</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xml:space="preserve">- нарушение срока предоставления муниципальной услуги.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Россошанского муниципального района для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Россошанского муниципального района для предоставления муниципальной услуги, у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Россошанского муниципального района;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нарушение срока или порядка выдачи документов по результатам предоставления муниципальной услуги;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Россошанского муниципального района.</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D5FF9">
        <w:rPr>
          <w:rFonts w:ascii="Arial" w:eastAsia="Times New Roman" w:hAnsi="Arial" w:cs="Arial"/>
          <w:noProof/>
          <w:sz w:val="24"/>
          <w:szCs w:val="24"/>
          <w:lang w:eastAsia="ru-RU"/>
        </w:rPr>
        <w:t xml:space="preserve"> </w:t>
      </w:r>
      <w:proofErr w:type="gramStart"/>
      <w:r w:rsidRPr="009D5FF9">
        <w:rPr>
          <w:rFonts w:ascii="Arial" w:eastAsia="Times New Roman" w:hAnsi="Arial" w:cs="Arial"/>
          <w:noProof/>
          <w:sz w:val="24"/>
          <w:szCs w:val="24"/>
          <w:lang w:eastAsia="ru-RU"/>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xml:space="preserve">5.3. </w:t>
      </w:r>
      <w:proofErr w:type="gramStart"/>
      <w:r w:rsidRPr="009D5FF9">
        <w:rPr>
          <w:rFonts w:ascii="Arial" w:eastAsia="Times New Roman" w:hAnsi="Arial" w:cs="Arial"/>
          <w:noProof/>
          <w:sz w:val="24"/>
          <w:szCs w:val="24"/>
          <w:lang w:eastAsia="ru-RU"/>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5.4. Исчерпывающий перечень оснований для оставления жалобы без ответа: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 Основания для начала процедуры досудебного (внесудебного) обжалования.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5.5.5. Жалоба должна содержать:</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5.6. Заявитель вправе получить информацию и документы, необходимые для обоснования и рассмотрения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 Орган местного самоуправления и должностные лица, которым может быть адресована жалоба заявителя в досудебном (внесудебном) порядке.</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5.7.1. Жалобы на решения и действия (бездействие) руководителя отдела подается в Администрацию района.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5.7.2. Жалобы на решения и действия (бездействие) работника МФЦ подаются руководителю МФЦ.</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5.7.4. Жалобы на решения и действия (бездействие) работников привлекаемых организаций подаются руководителям этих организаций.</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5.8. Сроки рассмотрения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5FF9">
        <w:rPr>
          <w:rFonts w:ascii="Arial" w:eastAsia="Times New Roman" w:hAnsi="Arial" w:cs="Arial"/>
          <w:noProof/>
          <w:sz w:val="24"/>
          <w:szCs w:val="24"/>
          <w:lang w:eastAsia="ru-RU"/>
        </w:rPr>
        <w:t xml:space="preserve"> дня ее регистрации.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 Результат досудебного (внесудебного) обжалования применительно к каждой процедуре либо инстанции обжалования.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5.9.1. По результатам рассмотрения жалобы принимается одно из следующих решений:</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2) в удовлетворении жалобы отказывается.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5.9.2. В удовлетворении жалобы отказывается в следующих случаях:</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2) подача жалобы лицом, полномочия которого не подтверждены в порядке, установленном законодательством;</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3) наличие решения по жалобе, принятого ранее Администрацией в отношении того же заявителя и по тому же предмету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4) если обжалуемые действия являются правомерными.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proofErr w:type="gramStart"/>
      <w:r w:rsidRPr="009D5FF9">
        <w:rPr>
          <w:rFonts w:ascii="Arial" w:eastAsia="Times New Roman" w:hAnsi="Arial" w:cs="Arial"/>
          <w:noProof/>
          <w:sz w:val="24"/>
          <w:szCs w:val="24"/>
          <w:lang w:eastAsia="ru-RU"/>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9D5FF9">
        <w:rPr>
          <w:rFonts w:ascii="Arial" w:eastAsia="Times New Roman" w:hAnsi="Arial" w:cs="Arial"/>
          <w:noProof/>
          <w:sz w:val="24"/>
          <w:szCs w:val="24"/>
          <w:lang w:eastAsia="ru-RU"/>
        </w:rPr>
        <w:t xml:space="preserve"> за доставленные неудобства.</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lastRenderedPageBreak/>
        <w:t>5.11. Перечень нормативных правовых актов, регулирующих порядок досудебного (внесудебного) обжалования решений и действий (бездействия):</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1) Федеральный закон от 27.07.2010 № 210-ФЗ "Об организации предоставления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5.12. Размещение информации о порядке обжалования решений и действий (бездействия), совершенных при предоставлении муниципальной услуги.</w:t>
      </w:r>
    </w:p>
    <w:p w:rsidR="00307A50" w:rsidRPr="009D5FF9" w:rsidRDefault="00307A50" w:rsidP="00E86A97">
      <w:pPr>
        <w:adjustRightInd w:val="0"/>
        <w:ind w:right="0" w:firstLine="709"/>
        <w:jc w:val="both"/>
        <w:rPr>
          <w:rFonts w:ascii="Arial" w:eastAsia="Times New Roman" w:hAnsi="Arial" w:cs="Arial"/>
          <w:noProof/>
          <w:sz w:val="24"/>
          <w:szCs w:val="24"/>
          <w:lang w:eastAsia="ru-RU"/>
        </w:rPr>
      </w:pPr>
      <w:r w:rsidRPr="009D5FF9">
        <w:rPr>
          <w:rFonts w:ascii="Arial" w:eastAsia="Times New Roman" w:hAnsi="Arial" w:cs="Arial"/>
          <w:noProof/>
          <w:sz w:val="24"/>
          <w:szCs w:val="24"/>
          <w:lang w:eastAsia="ru-RU"/>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E86A97" w:rsidRPr="009D5FF9" w:rsidRDefault="00307A50" w:rsidP="00E86A97">
      <w:pPr>
        <w:adjustRightInd w:val="0"/>
        <w:ind w:left="5245" w:right="0"/>
        <w:jc w:val="both"/>
        <w:rPr>
          <w:rFonts w:ascii="Arial" w:eastAsia="Times New Roman" w:hAnsi="Arial" w:cs="Arial"/>
          <w:sz w:val="24"/>
          <w:szCs w:val="24"/>
          <w:lang w:eastAsia="ru-RU"/>
        </w:rPr>
      </w:pPr>
      <w:r w:rsidRPr="009D5FF9">
        <w:rPr>
          <w:rFonts w:ascii="Arial" w:eastAsia="Times New Roman" w:hAnsi="Arial" w:cs="Arial"/>
          <w:noProof/>
          <w:sz w:val="24"/>
          <w:szCs w:val="24"/>
          <w:lang w:eastAsia="ru-RU"/>
        </w:rPr>
        <w:br w:type="page"/>
      </w:r>
      <w:r w:rsidRPr="009D5FF9">
        <w:rPr>
          <w:rFonts w:ascii="Arial" w:eastAsia="Times New Roman" w:hAnsi="Arial" w:cs="Arial"/>
          <w:sz w:val="24"/>
          <w:szCs w:val="24"/>
          <w:lang w:eastAsia="ru-RU"/>
        </w:rPr>
        <w:lastRenderedPageBreak/>
        <w:t xml:space="preserve">Приложение № 1 </w:t>
      </w:r>
    </w:p>
    <w:p w:rsidR="00307A50" w:rsidRPr="009D5FF9" w:rsidRDefault="00307A50" w:rsidP="00E86A97">
      <w:pPr>
        <w:adjustRightInd w:val="0"/>
        <w:ind w:left="5245"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административному регламенту</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1. Место нахождения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w:t>
      </w:r>
      <w:r w:rsidRPr="005C7422">
        <w:rPr>
          <w:rFonts w:ascii="Arial" w:eastAsia="Times New Roman" w:hAnsi="Arial" w:cs="Arial"/>
          <w:sz w:val="24"/>
          <w:szCs w:val="24"/>
          <w:highlight w:val="yellow"/>
          <w:lang w:eastAsia="ru-RU"/>
        </w:rPr>
        <w:t>39662</w:t>
      </w:r>
      <w:r w:rsidR="005C7422" w:rsidRPr="005C7422">
        <w:rPr>
          <w:rFonts w:ascii="Arial" w:eastAsia="Times New Roman" w:hAnsi="Arial" w:cs="Arial"/>
          <w:sz w:val="24"/>
          <w:szCs w:val="24"/>
          <w:highlight w:val="yellow"/>
          <w:lang w:eastAsia="ru-RU"/>
        </w:rPr>
        <w:t>3</w:t>
      </w:r>
      <w:r w:rsidRPr="005C7422">
        <w:rPr>
          <w:rFonts w:ascii="Arial" w:eastAsia="Times New Roman" w:hAnsi="Arial" w:cs="Arial"/>
          <w:sz w:val="24"/>
          <w:szCs w:val="24"/>
          <w:highlight w:val="yellow"/>
          <w:lang w:eastAsia="ru-RU"/>
        </w:rPr>
        <w:t xml:space="preserve"> Воронежская обл., Россошанский р-н, с. </w:t>
      </w:r>
      <w:r w:rsidR="005C7422" w:rsidRPr="005C7422">
        <w:rPr>
          <w:rFonts w:ascii="Arial" w:eastAsia="Times New Roman" w:hAnsi="Arial" w:cs="Arial"/>
          <w:sz w:val="24"/>
          <w:szCs w:val="24"/>
          <w:highlight w:val="yellow"/>
          <w:lang w:eastAsia="ru-RU"/>
        </w:rPr>
        <w:t>Шекаловка</w:t>
      </w:r>
      <w:r w:rsidRPr="005C7422">
        <w:rPr>
          <w:rFonts w:ascii="Arial" w:eastAsia="Times New Roman" w:hAnsi="Arial" w:cs="Arial"/>
          <w:sz w:val="24"/>
          <w:szCs w:val="24"/>
          <w:highlight w:val="yellow"/>
          <w:lang w:eastAsia="ru-RU"/>
        </w:rPr>
        <w:t xml:space="preserve">, ул. </w:t>
      </w:r>
      <w:r w:rsidR="005C7422" w:rsidRPr="005C7422">
        <w:rPr>
          <w:rFonts w:ascii="Arial" w:eastAsia="Times New Roman" w:hAnsi="Arial" w:cs="Arial"/>
          <w:sz w:val="24"/>
          <w:szCs w:val="24"/>
          <w:highlight w:val="yellow"/>
          <w:lang w:eastAsia="ru-RU"/>
        </w:rPr>
        <w:t>Центральная</w:t>
      </w:r>
      <w:r w:rsidRPr="005C7422">
        <w:rPr>
          <w:rFonts w:ascii="Arial" w:eastAsia="Times New Roman" w:hAnsi="Arial" w:cs="Arial"/>
          <w:sz w:val="24"/>
          <w:szCs w:val="24"/>
          <w:highlight w:val="yellow"/>
          <w:lang w:eastAsia="ru-RU"/>
        </w:rPr>
        <w:t xml:space="preserve">, </w:t>
      </w:r>
      <w:r w:rsidR="005C7422" w:rsidRPr="005C7422">
        <w:rPr>
          <w:rFonts w:ascii="Arial" w:eastAsia="Times New Roman" w:hAnsi="Arial" w:cs="Arial"/>
          <w:sz w:val="24"/>
          <w:szCs w:val="24"/>
          <w:highlight w:val="yellow"/>
          <w:lang w:eastAsia="ru-RU"/>
        </w:rPr>
        <w:t>2</w:t>
      </w:r>
      <w:r w:rsidRPr="005C7422">
        <w:rPr>
          <w:rFonts w:ascii="Arial" w:eastAsia="Times New Roman" w:hAnsi="Arial" w:cs="Arial"/>
          <w:sz w:val="24"/>
          <w:szCs w:val="24"/>
          <w:highlight w:val="yellow"/>
          <w:lang w:eastAsia="ru-RU"/>
        </w:rPr>
        <w:t>1.</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График работы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w:t>
      </w:r>
    </w:p>
    <w:p w:rsidR="00307A50" w:rsidRPr="009D5FF9" w:rsidRDefault="00307A50" w:rsidP="00E86A97">
      <w:pPr>
        <w:ind w:right="0" w:firstLine="709"/>
        <w:jc w:val="both"/>
        <w:rPr>
          <w:rFonts w:ascii="Arial" w:eastAsia="Times New Roman" w:hAnsi="Arial" w:cs="Arial"/>
          <w:sz w:val="24"/>
          <w:szCs w:val="24"/>
          <w:lang w:eastAsia="ru-RU"/>
        </w:rPr>
      </w:pPr>
      <w:r w:rsidRPr="005C7422">
        <w:rPr>
          <w:rFonts w:ascii="Arial" w:eastAsia="Times New Roman" w:hAnsi="Arial" w:cs="Arial"/>
          <w:sz w:val="24"/>
          <w:szCs w:val="24"/>
          <w:highlight w:val="yellow"/>
          <w:lang w:eastAsia="ru-RU"/>
        </w:rPr>
        <w:t xml:space="preserve">Понедельник, вторник, среда, четверг, пятница с </w:t>
      </w:r>
      <w:r w:rsidR="005C7422" w:rsidRPr="005C7422">
        <w:rPr>
          <w:rFonts w:ascii="Arial" w:eastAsia="Times New Roman" w:hAnsi="Arial" w:cs="Arial"/>
          <w:sz w:val="24"/>
          <w:szCs w:val="24"/>
          <w:highlight w:val="yellow"/>
          <w:lang w:eastAsia="ru-RU"/>
        </w:rPr>
        <w:t>8</w:t>
      </w:r>
      <w:r w:rsidRPr="005C7422">
        <w:rPr>
          <w:rFonts w:ascii="Arial" w:eastAsia="Times New Roman" w:hAnsi="Arial" w:cs="Arial"/>
          <w:sz w:val="24"/>
          <w:szCs w:val="24"/>
          <w:highlight w:val="yellow"/>
          <w:lang w:eastAsia="ru-RU"/>
        </w:rPr>
        <w:t>.00 – 17.00, перерыв с 1</w:t>
      </w:r>
      <w:r w:rsidR="005C7422" w:rsidRPr="005C7422">
        <w:rPr>
          <w:rFonts w:ascii="Arial" w:eastAsia="Times New Roman" w:hAnsi="Arial" w:cs="Arial"/>
          <w:sz w:val="24"/>
          <w:szCs w:val="24"/>
          <w:highlight w:val="yellow"/>
          <w:lang w:eastAsia="ru-RU"/>
        </w:rPr>
        <w:t>2</w:t>
      </w:r>
      <w:r w:rsidRPr="005C7422">
        <w:rPr>
          <w:rFonts w:ascii="Arial" w:eastAsia="Times New Roman" w:hAnsi="Arial" w:cs="Arial"/>
          <w:sz w:val="24"/>
          <w:szCs w:val="24"/>
          <w:highlight w:val="yellow"/>
          <w:lang w:eastAsia="ru-RU"/>
        </w:rPr>
        <w:t>.00 до 14.00. Выходные дни: суббота, воскресенье.</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Официальный сайт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в сети </w:t>
      </w:r>
      <w:r w:rsidRPr="005C7422">
        <w:rPr>
          <w:rFonts w:ascii="Arial" w:eastAsia="Times New Roman" w:hAnsi="Arial" w:cs="Arial"/>
          <w:sz w:val="24"/>
          <w:szCs w:val="24"/>
          <w:highlight w:val="yellow"/>
          <w:lang w:eastAsia="ru-RU"/>
        </w:rPr>
        <w:t>Интернет: http://</w:t>
      </w:r>
      <w:r w:rsidR="005C7422" w:rsidRPr="005C7422">
        <w:rPr>
          <w:rFonts w:ascii="Arial" w:eastAsia="Times New Roman" w:hAnsi="Arial" w:cs="Arial"/>
          <w:sz w:val="24"/>
          <w:szCs w:val="24"/>
          <w:highlight w:val="yellow"/>
          <w:lang w:eastAsia="ru-RU"/>
        </w:rPr>
        <w:t>shekalovka</w:t>
      </w:r>
      <w:r w:rsidRPr="005C7422">
        <w:rPr>
          <w:rFonts w:ascii="Arial" w:eastAsia="Times New Roman" w:hAnsi="Arial" w:cs="Arial"/>
          <w:sz w:val="24"/>
          <w:szCs w:val="24"/>
          <w:highlight w:val="yellow"/>
          <w:lang w:eastAsia="ru-RU"/>
        </w:rPr>
        <w:t>.rossoshmr.ru/.</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Адрес электронной почты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roofErr w:type="spellStart"/>
      <w:r w:rsidR="005C7422" w:rsidRPr="005C7422">
        <w:rPr>
          <w:rFonts w:ascii="Arial" w:eastAsia="Times New Roman" w:hAnsi="Arial" w:cs="Arial"/>
          <w:sz w:val="24"/>
          <w:szCs w:val="24"/>
          <w:highlight w:val="yellow"/>
          <w:lang w:eastAsia="ru-RU"/>
        </w:rPr>
        <w:t>shekalovka.</w:t>
      </w:r>
      <w:r w:rsidRPr="005C7422">
        <w:rPr>
          <w:rFonts w:ascii="Arial" w:eastAsia="Times New Roman" w:hAnsi="Arial" w:cs="Arial"/>
          <w:sz w:val="24"/>
          <w:szCs w:val="24"/>
          <w:highlight w:val="yellow"/>
          <w:lang w:eastAsia="ru-RU"/>
        </w:rPr>
        <w:t>adm@</w:t>
      </w:r>
      <w:r w:rsidRPr="005C7422">
        <w:rPr>
          <w:rFonts w:ascii="Arial" w:eastAsia="Times New Roman" w:hAnsi="Arial" w:cs="Arial"/>
          <w:sz w:val="24"/>
          <w:szCs w:val="24"/>
          <w:highlight w:val="yellow"/>
          <w:lang w:val="en-US" w:eastAsia="ru-RU"/>
        </w:rPr>
        <w:t>yandex</w:t>
      </w:r>
      <w:proofErr w:type="spellEnd"/>
      <w:r w:rsidRPr="005C7422">
        <w:rPr>
          <w:rFonts w:ascii="Arial" w:eastAsia="Times New Roman" w:hAnsi="Arial" w:cs="Arial"/>
          <w:sz w:val="24"/>
          <w:szCs w:val="24"/>
          <w:highlight w:val="yellow"/>
          <w:lang w:eastAsia="ru-RU"/>
        </w:rPr>
        <w:t>.</w:t>
      </w:r>
      <w:proofErr w:type="spellStart"/>
      <w:r w:rsidRPr="005C7422">
        <w:rPr>
          <w:rFonts w:ascii="Arial" w:eastAsia="Times New Roman" w:hAnsi="Arial" w:cs="Arial"/>
          <w:sz w:val="24"/>
          <w:szCs w:val="24"/>
          <w:highlight w:val="yellow"/>
          <w:lang w:eastAsia="ru-RU"/>
        </w:rPr>
        <w:t>ru</w:t>
      </w:r>
      <w:proofErr w:type="spellEnd"/>
      <w:r w:rsidRPr="005C7422">
        <w:rPr>
          <w:rFonts w:ascii="Arial" w:eastAsia="Times New Roman" w:hAnsi="Arial" w:cs="Arial"/>
          <w:sz w:val="24"/>
          <w:szCs w:val="24"/>
          <w:highlight w:val="yellow"/>
          <w:lang w:eastAsia="ru-RU"/>
        </w:rPr>
        <w:t>.</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2. Телефоны для справок: (847396)</w:t>
      </w:r>
      <w:r w:rsidR="005C7422" w:rsidRPr="005C7422">
        <w:rPr>
          <w:rFonts w:ascii="Arial" w:eastAsia="Times New Roman" w:hAnsi="Arial" w:cs="Arial"/>
          <w:sz w:val="24"/>
          <w:szCs w:val="24"/>
          <w:highlight w:val="yellow"/>
          <w:lang w:eastAsia="ru-RU"/>
        </w:rPr>
        <w:t>78</w:t>
      </w:r>
      <w:r w:rsidRPr="005C7422">
        <w:rPr>
          <w:rFonts w:ascii="Arial" w:eastAsia="Times New Roman" w:hAnsi="Arial" w:cs="Arial"/>
          <w:sz w:val="24"/>
          <w:szCs w:val="24"/>
          <w:highlight w:val="yellow"/>
          <w:lang w:eastAsia="ru-RU"/>
        </w:rPr>
        <w:t>-</w:t>
      </w:r>
      <w:r w:rsidR="005C7422" w:rsidRPr="005C7422">
        <w:rPr>
          <w:rFonts w:ascii="Arial" w:eastAsia="Times New Roman" w:hAnsi="Arial" w:cs="Arial"/>
          <w:sz w:val="24"/>
          <w:szCs w:val="24"/>
          <w:highlight w:val="yellow"/>
          <w:lang w:eastAsia="ru-RU"/>
        </w:rPr>
        <w:t>1-</w:t>
      </w:r>
      <w:r w:rsidRPr="005C7422">
        <w:rPr>
          <w:rFonts w:ascii="Arial" w:eastAsia="Times New Roman" w:hAnsi="Arial" w:cs="Arial"/>
          <w:sz w:val="24"/>
          <w:szCs w:val="24"/>
          <w:highlight w:val="yellow"/>
          <w:lang w:eastAsia="ru-RU"/>
        </w:rPr>
        <w:t>25</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 Автономное учреждение Воронежской области "</w:t>
      </w:r>
      <w:proofErr w:type="gramStart"/>
      <w:r w:rsidRPr="009D5FF9">
        <w:rPr>
          <w:rFonts w:ascii="Arial" w:eastAsia="Times New Roman" w:hAnsi="Arial" w:cs="Arial"/>
          <w:sz w:val="24"/>
          <w:szCs w:val="24"/>
          <w:lang w:eastAsia="ru-RU"/>
        </w:rPr>
        <w:t>Многофункциональный</w:t>
      </w:r>
      <w:proofErr w:type="gramEnd"/>
      <w:r w:rsidRPr="009D5FF9">
        <w:rPr>
          <w:rFonts w:ascii="Arial" w:eastAsia="Times New Roman" w:hAnsi="Arial" w:cs="Arial"/>
          <w:sz w:val="24"/>
          <w:szCs w:val="24"/>
          <w:lang w:eastAsia="ru-RU"/>
        </w:rPr>
        <w:t xml:space="preserve"> центр предоставления государственных и муниципальных услуг" (далее - АУ "МФЦ"):</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3.1. Место нахождения АУ "МФЦ": 394026, г. Воронеж, ул. Дружинников, 3б (Коминтерновский район).</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Телефон для справок АУ "МФЦ": (473) 226-99-99.</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Официальный сайт АУ "МФЦ" в сети Интернет: mfc.vrn.ru.</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Адрес электронной почты АУ "МФЦ": odno-okno@mail.ru.</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График работы АУ "МФЦ":</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вторник, четверг, пятница: с 09.00 до 18.00;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среда: с 11.00 до 20.00;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суббота: с 09.00 до 16.45.</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3.2. Место нахождения филиала АУ «МФЦ» в муниципальном районе:</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396650, Воронежская обл., г. Россошь, ул. Пролетарская, 76.</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Телефон для справок филиала АУ «МФЦ»: (847396) 5-01-07, 5-00-67.</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График работы филиала АУ «МФЦ»:</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понедельник: с 08.00 до 17.00;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вторник, среда, четверг, пятница: с 08.00 до 20.00;</w:t>
      </w:r>
    </w:p>
    <w:p w:rsidR="00307A50" w:rsidRPr="009D5FF9" w:rsidRDefault="00307A50" w:rsidP="00E86A97">
      <w:pPr>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суббота: с 08.00 до 15.45.</w:t>
      </w:r>
    </w:p>
    <w:p w:rsidR="00E86A97" w:rsidRPr="009D5FF9" w:rsidRDefault="00E86A97" w:rsidP="00E86A97">
      <w:pPr>
        <w:adjustRightInd w:val="0"/>
        <w:ind w:right="0" w:firstLine="552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br w:type="page"/>
      </w:r>
      <w:r w:rsidR="00307A50" w:rsidRPr="009D5FF9">
        <w:rPr>
          <w:rFonts w:ascii="Arial" w:eastAsia="Times New Roman" w:hAnsi="Arial" w:cs="Arial"/>
          <w:sz w:val="24"/>
          <w:szCs w:val="24"/>
          <w:lang w:eastAsia="ru-RU"/>
        </w:rPr>
        <w:lastRenderedPageBreak/>
        <w:t>Приложение №2</w:t>
      </w:r>
    </w:p>
    <w:p w:rsidR="00307A50" w:rsidRPr="009D5FF9" w:rsidRDefault="00307A50" w:rsidP="00E86A97">
      <w:pPr>
        <w:adjustRightInd w:val="0"/>
        <w:ind w:right="0" w:firstLine="552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Административному регламенту</w:t>
      </w:r>
    </w:p>
    <w:p w:rsidR="00E86A97" w:rsidRPr="009D5FF9" w:rsidRDefault="00E86A97" w:rsidP="00E86A97">
      <w:pPr>
        <w:adjustRightInd w:val="0"/>
        <w:ind w:right="0" w:firstLine="5529"/>
        <w:jc w:val="both"/>
        <w:rPr>
          <w:rFonts w:ascii="Arial" w:eastAsia="Times New Roman" w:hAnsi="Arial" w:cs="Arial"/>
          <w:sz w:val="24"/>
          <w:szCs w:val="24"/>
          <w:lang w:eastAsia="ru-RU"/>
        </w:rPr>
      </w:pP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Форма заявления</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Главе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__________________</w:t>
      </w:r>
      <w:r w:rsidR="00E86A97" w:rsidRPr="009D5FF9">
        <w:rPr>
          <w:rFonts w:ascii="Arial" w:eastAsia="Times New Roman" w:hAnsi="Arial" w:cs="Arial"/>
          <w:sz w:val="24"/>
          <w:szCs w:val="24"/>
          <w:lang w:eastAsia="ru-RU"/>
        </w:rPr>
        <w:t>_______________________</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(Ф.И.О)</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(Ф.И.О., адрес регистрации заявителя)</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w:t>
      </w:r>
    </w:p>
    <w:p w:rsidR="00307A50" w:rsidRPr="009D5FF9" w:rsidRDefault="00307A50" w:rsidP="00E86A97">
      <w:pPr>
        <w:autoSpaceDE w:val="0"/>
        <w:autoSpaceDN w:val="0"/>
        <w:adjustRightInd w:val="0"/>
        <w:ind w:left="4111" w:right="0"/>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 доверенности в интересах)</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262BE9">
      <w:pPr>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Заявление</w:t>
      </w:r>
    </w:p>
    <w:p w:rsidR="00307A50" w:rsidRPr="009D5FF9" w:rsidRDefault="00307A50" w:rsidP="00262BE9">
      <w:pPr>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о предоставлении информации о порядке</w:t>
      </w:r>
    </w:p>
    <w:p w:rsidR="00307A50" w:rsidRPr="009D5FF9" w:rsidRDefault="00307A50" w:rsidP="00262BE9">
      <w:pPr>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предоставления жилищно-коммунальных услуг</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A50" w:rsidRPr="009D5FF9" w:rsidRDefault="00307A50" w:rsidP="00E86A97">
      <w:pPr>
        <w:adjustRightInd w:val="0"/>
        <w:ind w:right="0" w:firstLine="709"/>
        <w:jc w:val="both"/>
        <w:rPr>
          <w:rFonts w:ascii="Arial" w:eastAsia="Times New Roman" w:hAnsi="Arial" w:cs="Arial"/>
          <w:sz w:val="24"/>
          <w:szCs w:val="24"/>
          <w:lang w:eastAsia="ru-RU"/>
        </w:rPr>
      </w:pP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 "____" ____________ 20__ г.</w:t>
      </w:r>
    </w:p>
    <w:p w:rsidR="00307A50" w:rsidRPr="009D5FF9" w:rsidRDefault="00307A50" w:rsidP="00E86A97">
      <w:pPr>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(Ф.И.О. заявителя или уполномоченного лица, подпись, дата)</w:t>
      </w:r>
    </w:p>
    <w:p w:rsidR="00262BE9" w:rsidRPr="009D5FF9" w:rsidRDefault="00307A50" w:rsidP="00262BE9">
      <w:pPr>
        <w:autoSpaceDE w:val="0"/>
        <w:autoSpaceDN w:val="0"/>
        <w:adjustRightInd w:val="0"/>
        <w:ind w:right="0" w:firstLine="4536"/>
        <w:jc w:val="both"/>
        <w:rPr>
          <w:rFonts w:ascii="Arial" w:eastAsia="Times New Roman" w:hAnsi="Arial" w:cs="Arial"/>
          <w:sz w:val="24"/>
          <w:szCs w:val="24"/>
          <w:lang w:eastAsia="ru-RU"/>
        </w:rPr>
      </w:pPr>
      <w:r w:rsidRPr="009D5FF9">
        <w:rPr>
          <w:rFonts w:ascii="Courier New" w:eastAsia="Times New Roman" w:hAnsi="Courier New" w:cs="Arial"/>
          <w:sz w:val="20"/>
          <w:szCs w:val="20"/>
          <w:lang w:eastAsia="ru-RU"/>
        </w:rPr>
        <w:br w:type="page"/>
      </w:r>
      <w:r w:rsidRPr="009D5FF9">
        <w:rPr>
          <w:rFonts w:ascii="Arial" w:eastAsia="Times New Roman" w:hAnsi="Arial" w:cs="Arial"/>
          <w:sz w:val="24"/>
          <w:szCs w:val="24"/>
          <w:lang w:eastAsia="ru-RU"/>
        </w:rPr>
        <w:lastRenderedPageBreak/>
        <w:t xml:space="preserve"> Приложение №3</w:t>
      </w:r>
    </w:p>
    <w:p w:rsidR="00307A50" w:rsidRPr="009D5FF9" w:rsidRDefault="00307A50" w:rsidP="00262BE9">
      <w:pPr>
        <w:autoSpaceDE w:val="0"/>
        <w:autoSpaceDN w:val="0"/>
        <w:adjustRightInd w:val="0"/>
        <w:ind w:right="0" w:firstLine="4536"/>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к Административному регламенту</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262BE9">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Форма уведомления в получении документов</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262BE9">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УВЕДОМЛЕНИЕ</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в получении документов, представленных для принятия решения о предоставлении информации о порядке предоставления жилищно-коммунальных услуг</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Настоящим удостоверяется, что заявитель</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(полное и (если имеется) сокращенное наименования, в том числе фирменное</w:t>
      </w:r>
      <w:proofErr w:type="gramEnd"/>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w:t>
      </w:r>
      <w:r w:rsidR="00262BE9" w:rsidRPr="009D5FF9">
        <w:rPr>
          <w:rFonts w:ascii="Arial" w:eastAsia="Times New Roman" w:hAnsi="Arial" w:cs="Arial"/>
          <w:sz w:val="24"/>
          <w:szCs w:val="24"/>
          <w:lang w:eastAsia="ru-RU"/>
        </w:rPr>
        <w:t>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наименование юридического лица)</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представил, а сотрудник администрации ____________________________ поселения получил "_____" _____________ 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(число) (месяц прописью) (год)</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документы в количестве ____________________________ экземпляров </w:t>
      </w:r>
      <w:proofErr w:type="gramStart"/>
      <w:r w:rsidRPr="009D5FF9">
        <w:rPr>
          <w:rFonts w:ascii="Arial" w:eastAsia="Times New Roman" w:hAnsi="Arial" w:cs="Arial"/>
          <w:sz w:val="24"/>
          <w:szCs w:val="24"/>
          <w:lang w:eastAsia="ru-RU"/>
        </w:rPr>
        <w:t>по</w:t>
      </w:r>
      <w:proofErr w:type="gramEnd"/>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1,2 (прописью)</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Получены прилагаемые к заявлению документы:</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_______________________________________ _______________ </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(Должность специалиста, (подпись) (расшифровка подписи)</w:t>
      </w:r>
      <w:proofErr w:type="gramEnd"/>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roofErr w:type="gramStart"/>
      <w:r w:rsidRPr="009D5FF9">
        <w:rPr>
          <w:rFonts w:ascii="Arial" w:eastAsia="Times New Roman" w:hAnsi="Arial" w:cs="Arial"/>
          <w:sz w:val="24"/>
          <w:szCs w:val="24"/>
          <w:lang w:eastAsia="ru-RU"/>
        </w:rPr>
        <w:t>ответственного</w:t>
      </w:r>
      <w:proofErr w:type="gramEnd"/>
      <w:r w:rsidRPr="009D5FF9">
        <w:rPr>
          <w:rFonts w:ascii="Arial" w:eastAsia="Times New Roman" w:hAnsi="Arial" w:cs="Arial"/>
          <w:sz w:val="24"/>
          <w:szCs w:val="24"/>
          <w:lang w:eastAsia="ru-RU"/>
        </w:rPr>
        <w:t xml:space="preserve"> за прием</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документов)</w:t>
      </w:r>
    </w:p>
    <w:p w:rsidR="00262BE9" w:rsidRPr="009D5FF9" w:rsidRDefault="00307A50" w:rsidP="00262BE9">
      <w:pPr>
        <w:widowControl w:val="0"/>
        <w:adjustRightInd w:val="0"/>
        <w:ind w:right="0" w:firstLine="5245"/>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br w:type="page"/>
      </w:r>
      <w:r w:rsidRPr="009D5FF9">
        <w:rPr>
          <w:rFonts w:ascii="Arial" w:eastAsia="Times New Roman" w:hAnsi="Arial" w:cs="Arial"/>
          <w:sz w:val="24"/>
          <w:szCs w:val="24"/>
          <w:lang w:eastAsia="ru-RU"/>
        </w:rPr>
        <w:lastRenderedPageBreak/>
        <w:t xml:space="preserve">Приложение №4 </w:t>
      </w:r>
    </w:p>
    <w:p w:rsidR="00307A50" w:rsidRPr="009D5FF9" w:rsidRDefault="00307A50" w:rsidP="00262BE9">
      <w:pPr>
        <w:widowControl w:val="0"/>
        <w:adjustRightInd w:val="0"/>
        <w:ind w:right="0" w:firstLine="5245"/>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 Административному регламенту</w:t>
      </w:r>
    </w:p>
    <w:p w:rsidR="00307A50" w:rsidRPr="009D5FF9" w:rsidRDefault="00307A50" w:rsidP="00262BE9">
      <w:pPr>
        <w:widowControl w:val="0"/>
        <w:adjustRightInd w:val="0"/>
        <w:ind w:right="0" w:firstLine="5245"/>
        <w:jc w:val="both"/>
        <w:rPr>
          <w:rFonts w:ascii="Arial" w:eastAsia="Times New Roman" w:hAnsi="Arial" w:cs="Arial"/>
          <w:sz w:val="24"/>
          <w:szCs w:val="24"/>
          <w:lang w:eastAsia="ru-RU"/>
        </w:rPr>
      </w:pPr>
    </w:p>
    <w:p w:rsidR="00307A50" w:rsidRPr="009D5FF9" w:rsidRDefault="00307A50" w:rsidP="00262BE9">
      <w:pPr>
        <w:widowControl w:val="0"/>
        <w:adjustRightInd w:val="0"/>
        <w:ind w:right="0" w:firstLine="709"/>
        <w:jc w:val="right"/>
        <w:rPr>
          <w:rFonts w:ascii="Arial" w:eastAsia="Times New Roman" w:hAnsi="Arial" w:cs="Arial"/>
          <w:sz w:val="24"/>
          <w:szCs w:val="24"/>
          <w:lang w:eastAsia="ru-RU"/>
        </w:rPr>
      </w:pPr>
      <w:r w:rsidRPr="009D5FF9">
        <w:rPr>
          <w:rFonts w:ascii="Arial" w:eastAsia="Times New Roman" w:hAnsi="Arial" w:cs="Arial"/>
          <w:sz w:val="24"/>
          <w:szCs w:val="24"/>
          <w:lang w:eastAsia="ru-RU"/>
        </w:rPr>
        <w:t>Форма уведомления</w:t>
      </w:r>
    </w:p>
    <w:p w:rsidR="00307A50" w:rsidRPr="009D5FF9" w:rsidRDefault="00307A50" w:rsidP="00262BE9">
      <w:pPr>
        <w:widowControl w:val="0"/>
        <w:adjustRightInd w:val="0"/>
        <w:ind w:right="0" w:firstLine="709"/>
        <w:rPr>
          <w:rFonts w:ascii="Arial" w:eastAsia="Times New Roman" w:hAnsi="Arial" w:cs="Arial"/>
          <w:sz w:val="24"/>
          <w:szCs w:val="24"/>
          <w:lang w:eastAsia="ru-RU"/>
        </w:rPr>
      </w:pPr>
    </w:p>
    <w:p w:rsidR="00307A50" w:rsidRPr="009D5FF9" w:rsidRDefault="00307A50" w:rsidP="00262BE9">
      <w:pPr>
        <w:widowControl w:val="0"/>
        <w:adjustRightInd w:val="0"/>
        <w:ind w:right="0" w:firstLine="709"/>
        <w:rPr>
          <w:rFonts w:ascii="Arial" w:eastAsia="Times New Roman" w:hAnsi="Arial" w:cs="Arial"/>
          <w:sz w:val="24"/>
          <w:szCs w:val="24"/>
          <w:lang w:eastAsia="ru-RU"/>
        </w:rPr>
      </w:pPr>
      <w:r w:rsidRPr="009D5FF9">
        <w:rPr>
          <w:rFonts w:ascii="Arial" w:eastAsia="Times New Roman" w:hAnsi="Arial" w:cs="Arial"/>
          <w:sz w:val="24"/>
          <w:szCs w:val="24"/>
          <w:lang w:eastAsia="ru-RU"/>
        </w:rPr>
        <w:t>УВЕДОМЛЕНИЕ</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о необходимости устранения нарушений в оформлении заявления и (или) представления отсутствующих документов</w:t>
      </w:r>
    </w:p>
    <w:p w:rsidR="00307A50" w:rsidRPr="009D5FF9" w:rsidRDefault="00307A50" w:rsidP="00E86A97">
      <w:pPr>
        <w:widowControl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Кому:</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(Ф.И.О., адрес регистрации заявителя)</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r w:rsidR="000017AF">
        <w:rPr>
          <w:rFonts w:ascii="Arial" w:eastAsia="Times New Roman" w:hAnsi="Arial" w:cs="Arial"/>
          <w:sz w:val="24"/>
          <w:szCs w:val="24"/>
          <w:lang w:eastAsia="ru-RU"/>
        </w:rPr>
        <w:t>Шекаловского</w:t>
      </w:r>
      <w:r w:rsidRPr="009D5FF9">
        <w:rPr>
          <w:rFonts w:ascii="Arial" w:eastAsia="Times New Roman" w:hAnsi="Arial" w:cs="Arial"/>
          <w:sz w:val="24"/>
          <w:szCs w:val="24"/>
          <w:lang w:eastAsia="ru-RU"/>
        </w:rPr>
        <w:t xml:space="preserve">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________________________________________________________________________________________________________________________________</w:t>
      </w:r>
    </w:p>
    <w:p w:rsidR="00307A50" w:rsidRPr="009D5FF9"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 xml:space="preserve"> </w:t>
      </w:r>
    </w:p>
    <w:p w:rsidR="00307A50" w:rsidRPr="004D1550" w:rsidRDefault="00307A50" w:rsidP="00E86A97">
      <w:pPr>
        <w:autoSpaceDE w:val="0"/>
        <w:autoSpaceDN w:val="0"/>
        <w:adjustRightInd w:val="0"/>
        <w:ind w:right="0" w:firstLine="709"/>
        <w:jc w:val="both"/>
        <w:rPr>
          <w:rFonts w:ascii="Arial" w:eastAsia="Times New Roman" w:hAnsi="Arial" w:cs="Arial"/>
          <w:sz w:val="24"/>
          <w:szCs w:val="24"/>
          <w:lang w:eastAsia="ru-RU"/>
        </w:rPr>
      </w:pPr>
      <w:r w:rsidRPr="009D5FF9">
        <w:rPr>
          <w:rFonts w:ascii="Arial" w:eastAsia="Times New Roman" w:hAnsi="Arial" w:cs="Arial"/>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307A50" w:rsidRPr="004D1550" w:rsidRDefault="00307A50" w:rsidP="00E86A97">
      <w:pPr>
        <w:autoSpaceDE w:val="0"/>
        <w:autoSpaceDN w:val="0"/>
        <w:adjustRightInd w:val="0"/>
        <w:ind w:right="0" w:firstLine="709"/>
        <w:jc w:val="both"/>
        <w:rPr>
          <w:rFonts w:ascii="Arial" w:eastAsia="Times New Roman" w:hAnsi="Arial" w:cs="Arial"/>
          <w:sz w:val="24"/>
          <w:szCs w:val="24"/>
          <w:lang w:eastAsia="ru-RU"/>
        </w:rPr>
      </w:pPr>
    </w:p>
    <w:sectPr w:rsidR="00307A50" w:rsidRPr="004D1550" w:rsidSect="00E86A97">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06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6">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8">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307A50"/>
    <w:rsid w:val="000017AF"/>
    <w:rsid w:val="000D229A"/>
    <w:rsid w:val="000F7FD3"/>
    <w:rsid w:val="00262BE9"/>
    <w:rsid w:val="00307A50"/>
    <w:rsid w:val="00471EC2"/>
    <w:rsid w:val="005C7422"/>
    <w:rsid w:val="0096422A"/>
    <w:rsid w:val="009D5FF9"/>
    <w:rsid w:val="00AF4D5F"/>
    <w:rsid w:val="00B17112"/>
    <w:rsid w:val="00BA4919"/>
    <w:rsid w:val="00CA21B2"/>
    <w:rsid w:val="00E86A97"/>
    <w:rsid w:val="00FE0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50"/>
    <w:pPr>
      <w:ind w:right="113"/>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A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8381</Words>
  <Characters>47775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Nadezhda</cp:lastModifiedBy>
  <cp:revision>1</cp:revision>
  <dcterms:created xsi:type="dcterms:W3CDTF">2022-11-17T06:53:00Z</dcterms:created>
  <dcterms:modified xsi:type="dcterms:W3CDTF">2022-11-21T08:43:00Z</dcterms:modified>
</cp:coreProperties>
</file>