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20" w:rsidRPr="008142AD" w:rsidRDefault="00171A20" w:rsidP="00C17153">
      <w:pPr>
        <w:spacing w:after="0" w:line="240" w:lineRule="auto"/>
        <w:ind w:left="8998"/>
        <w:rPr>
          <w:rFonts w:ascii="Times New Roman" w:hAnsi="Times New Roman"/>
          <w:sz w:val="26"/>
          <w:szCs w:val="26"/>
        </w:rPr>
      </w:pPr>
      <w:r w:rsidRPr="008142AD">
        <w:rPr>
          <w:rFonts w:ascii="Times New Roman" w:hAnsi="Times New Roman"/>
          <w:sz w:val="26"/>
          <w:szCs w:val="26"/>
        </w:rPr>
        <w:t xml:space="preserve">Приложение </w:t>
      </w:r>
    </w:p>
    <w:p w:rsidR="00171A20" w:rsidRPr="008142AD" w:rsidRDefault="00171A20" w:rsidP="00C17153">
      <w:pPr>
        <w:spacing w:after="0" w:line="240" w:lineRule="auto"/>
        <w:ind w:left="8998"/>
        <w:rPr>
          <w:rFonts w:ascii="Times New Roman" w:hAnsi="Times New Roman"/>
          <w:sz w:val="26"/>
          <w:szCs w:val="26"/>
        </w:rPr>
      </w:pPr>
      <w:r w:rsidRPr="008142AD">
        <w:rPr>
          <w:rFonts w:ascii="Times New Roman" w:hAnsi="Times New Roman"/>
          <w:sz w:val="26"/>
          <w:szCs w:val="26"/>
        </w:rPr>
        <w:t xml:space="preserve">к распоряжению администрации Шекаловского сельского поселения Россошанского муниципального района Воронежской области от </w:t>
      </w:r>
      <w:r w:rsidR="008142AD" w:rsidRPr="008142AD">
        <w:rPr>
          <w:rFonts w:ascii="Times New Roman" w:hAnsi="Times New Roman"/>
          <w:sz w:val="26"/>
          <w:szCs w:val="26"/>
        </w:rPr>
        <w:t>03.09.2024 года № 47</w:t>
      </w:r>
    </w:p>
    <w:p w:rsidR="000A3379" w:rsidRPr="008142AD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A3379" w:rsidRPr="008142AD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</w:t>
      </w:r>
      <w:r w:rsidR="00E546C4" w:rsidRPr="008142AD">
        <w:rPr>
          <w:rFonts w:ascii="Times New Roman" w:hAnsi="Times New Roman"/>
          <w:sz w:val="26"/>
          <w:szCs w:val="26"/>
        </w:rPr>
        <w:t xml:space="preserve">по </w:t>
      </w:r>
      <w:r w:rsidR="00E546C4" w:rsidRPr="008142AD">
        <w:rPr>
          <w:rFonts w:ascii="Times New Roman" w:hAnsi="Times New Roman"/>
        </w:rPr>
        <w:t>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0A3379" w:rsidRPr="008142AD" w:rsidRDefault="000A3379" w:rsidP="000A3379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="009B651B" w:rsidRPr="008142AD">
              <w:rPr>
                <w:rFonts w:ascii="Times New Roman" w:hAnsi="Times New Roman"/>
                <w:sz w:val="18"/>
              </w:rPr>
              <w:t>Шекаловского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A3379" w:rsidRPr="008142AD" w:rsidRDefault="000A3379" w:rsidP="000A298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A3379" w:rsidRPr="008142AD" w:rsidRDefault="00E546C4" w:rsidP="00E546C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A3379" w:rsidRPr="008142AD" w:rsidRDefault="000A3379" w:rsidP="0093305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r w:rsidR="009B651B" w:rsidRPr="008142AD">
              <w:rPr>
                <w:rFonts w:ascii="Times New Roman" w:hAnsi="Times New Roman"/>
                <w:sz w:val="18"/>
              </w:rPr>
              <w:t>Шекаловского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</w:t>
            </w:r>
            <w:r w:rsidR="00747763" w:rsidRPr="008142AD">
              <w:rPr>
                <w:rFonts w:ascii="Times New Roman" w:hAnsi="Times New Roman"/>
                <w:sz w:val="18"/>
              </w:rPr>
              <w:t>0</w:t>
            </w:r>
            <w:r w:rsidR="00E546C4" w:rsidRPr="008142AD">
              <w:rPr>
                <w:rFonts w:ascii="Times New Roman" w:hAnsi="Times New Roman"/>
                <w:sz w:val="18"/>
              </w:rPr>
              <w:t>6</w:t>
            </w:r>
            <w:r w:rsidRPr="008142AD">
              <w:rPr>
                <w:rFonts w:ascii="Times New Roman" w:hAnsi="Times New Roman"/>
                <w:sz w:val="18"/>
              </w:rPr>
              <w:t>.0</w:t>
            </w:r>
            <w:r w:rsidR="00E546C4" w:rsidRPr="008142AD">
              <w:rPr>
                <w:rFonts w:ascii="Times New Roman" w:hAnsi="Times New Roman"/>
                <w:sz w:val="18"/>
              </w:rPr>
              <w:t>7</w:t>
            </w:r>
            <w:r w:rsidRPr="008142AD">
              <w:rPr>
                <w:rFonts w:ascii="Times New Roman" w:hAnsi="Times New Roman"/>
                <w:sz w:val="18"/>
              </w:rPr>
              <w:t>.202</w:t>
            </w:r>
            <w:r w:rsidR="00E546C4" w:rsidRPr="008142AD">
              <w:rPr>
                <w:rFonts w:ascii="Times New Roman" w:hAnsi="Times New Roman"/>
                <w:sz w:val="18"/>
              </w:rPr>
              <w:t>0</w:t>
            </w:r>
            <w:r w:rsidRPr="008142AD">
              <w:rPr>
                <w:rFonts w:ascii="Times New Roman" w:hAnsi="Times New Roman"/>
                <w:sz w:val="18"/>
              </w:rPr>
              <w:t xml:space="preserve"> г. № </w:t>
            </w:r>
            <w:r w:rsidR="0093305F" w:rsidRPr="008142AD">
              <w:rPr>
                <w:rFonts w:ascii="Times New Roman" w:hAnsi="Times New Roman"/>
                <w:sz w:val="18"/>
              </w:rPr>
              <w:t>53</w:t>
            </w:r>
            <w:r w:rsidRPr="008142AD">
              <w:rPr>
                <w:rFonts w:ascii="Times New Roman" w:hAnsi="Times New Roman"/>
                <w:sz w:val="18"/>
              </w:rPr>
              <w:t xml:space="preserve"> «Об утверждении административного регламента предоставления муниципальной услуги </w:t>
            </w:r>
            <w:r w:rsidR="00E546C4" w:rsidRPr="008142AD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E546C4" w:rsidRPr="008142AD">
              <w:rPr>
                <w:rFonts w:ascii="Times New Roman" w:hAnsi="Times New Roman"/>
              </w:rPr>
              <w:t>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  <w:r w:rsidRPr="008142AD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rPr>
          <w:trHeight w:val="300"/>
        </w:trPr>
        <w:tc>
          <w:tcPr>
            <w:tcW w:w="22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A3379" w:rsidRPr="008142AD" w:rsidTr="009B651B">
        <w:trPr>
          <w:trHeight w:val="270"/>
        </w:trPr>
        <w:tc>
          <w:tcPr>
            <w:tcW w:w="22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0A3379" w:rsidRPr="008142AD" w:rsidTr="009B651B">
        <w:trPr>
          <w:trHeight w:val="240"/>
        </w:trPr>
        <w:tc>
          <w:tcPr>
            <w:tcW w:w="22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93305F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="008E7658" w:rsidRPr="008142AD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:rsidR="000A3379" w:rsidRPr="008142AD" w:rsidRDefault="000A3379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8142AD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8142AD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8E7658" w:rsidRPr="008142AD" w:rsidRDefault="008E7658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Pr="008142AD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:rsidR="000A3379" w:rsidRPr="008142AD" w:rsidRDefault="008E7658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214915" w:rsidP="00214915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142AD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214915" w:rsidP="002149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2AD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 предусмотрены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6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- администрация </w:t>
            </w:r>
            <w:r w:rsidR="009B651B" w:rsidRPr="008142AD">
              <w:rPr>
                <w:rFonts w:ascii="Times New Roman" w:hAnsi="Times New Roman"/>
                <w:sz w:val="18"/>
              </w:rPr>
              <w:t>Шекаловского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</w:t>
            </w:r>
            <w:r w:rsidR="000A298C" w:rsidRPr="008142AD">
              <w:rPr>
                <w:rFonts w:ascii="Times New Roman" w:hAnsi="Times New Roman"/>
                <w:sz w:val="18"/>
              </w:rPr>
              <w:t xml:space="preserve">в </w:t>
            </w:r>
            <w:proofErr w:type="gramStart"/>
            <w:r w:rsidR="000A298C" w:rsidRPr="008142AD">
              <w:rPr>
                <w:rFonts w:ascii="Times New Roman" w:hAnsi="Times New Roman"/>
                <w:sz w:val="18"/>
              </w:rPr>
              <w:t>г</w:t>
            </w:r>
            <w:proofErr w:type="gramEnd"/>
            <w:r w:rsidR="000A298C" w:rsidRPr="008142AD">
              <w:rPr>
                <w:rFonts w:ascii="Times New Roman" w:hAnsi="Times New Roman"/>
                <w:sz w:val="18"/>
              </w:rPr>
              <w:t>. Россошь</w:t>
            </w:r>
            <w:r w:rsidRPr="008142AD">
              <w:rPr>
                <w:rFonts w:ascii="Times New Roman" w:hAnsi="Times New Roman"/>
                <w:sz w:val="18"/>
              </w:rPr>
              <w:t>;</w:t>
            </w:r>
          </w:p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области(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в администрации </w:t>
            </w:r>
            <w:r w:rsidR="009B651B"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>Шекаловского</w:t>
            </w: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>Россошанского</w:t>
            </w: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ab/>
            </w:r>
            <w:r w:rsidR="009779FC"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Физические лица</w:t>
            </w:r>
          </w:p>
          <w:p w:rsidR="000A3379" w:rsidRPr="008142AD" w:rsidRDefault="000A3379" w:rsidP="0063201F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ab/>
            </w:r>
            <w:r w:rsidR="0063201F"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>Юридические лица</w:t>
            </w:r>
          </w:p>
          <w:p w:rsidR="0063201F" w:rsidRPr="008142AD" w:rsidRDefault="0063201F" w:rsidP="0063201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</w:t>
            </w:r>
            <w:r w:rsidRPr="008142AD">
              <w:rPr>
                <w:rFonts w:ascii="Times New Roman" w:hAnsi="Times New Roman"/>
              </w:rPr>
      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2. Бланк паспорта имеет размер 88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бланка паспорта.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Нумерация бланка паспорта воспроизведена: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lastRenderedPageBreak/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45 мм, а справа - следующие реквизиты, выполненные офсетным способом печати: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"Фамилия";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"Имя";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"Отчество";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"Пол";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"Дата рождения";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"Место рождения".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Место для размещения фотографии обозначено уголками. В верхней и нижней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частях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поля для фотографии располагаются 2 прямоугольные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метки черного цвета, которые используются для позиционирования принтера при заполнении бланка. После размещения фотографии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С целью защиты сведений о личности: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с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пурпурного на зеленый.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На четвертой странице записи и отметки не производятся.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  <w:proofErr w:type="gramEnd"/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печати территориального органа Министерства внутренних дел Российской Федерации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14. 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  <w:proofErr w:type="gramEnd"/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lastRenderedPageBreak/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7. Срок действия паспорта гражданина: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от 14 лет - до достижения 20-летнего возраста;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от 20 лет - до достижения 45-летнего возраста;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от 45 лет - бессрочно.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      </w:r>
          </w:p>
          <w:p w:rsidR="000A3379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>машиносчитываемом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 xml:space="preserve"> виде по единому образцу. Учредительные документы  должны быть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>действителены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 xml:space="preserve"> содержать подчисток, приписок, зачеркнутых слов и других исправлений.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 xml:space="preserve">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C6418A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  <w:t xml:space="preserve">1. </w:t>
            </w:r>
            <w:r w:rsidR="00C6418A" w:rsidRPr="008142AD">
              <w:rPr>
                <w:rFonts w:ascii="Times New Roman" w:hAnsi="Times New Roman"/>
              </w:rPr>
              <w:t>письменное обращение о даче письменных разъяснений по вопросам применения муниципальных правовых актов о налогах и сборах (далее - обращение)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2. Бланк паспорта имеет размер 88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бланка паспорта.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Нумерация бланка паспорта воспроизведена: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45 мм, а справа - следующие реквизиты, выполненные офсетным способом печати: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"Фамилия";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"Имя";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"Отчество";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"Пол";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"Дата рождения";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"Место рождения".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Место для размещения фотографии обозначено уголками. В верхней и нижней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частях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поля для фотографии располагаются 2 прямоугольные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черного цвета, которые используются для позиционирования принтера при заполнении бланка. После размещения фотографии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 целью защиты сведений о личности: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пурпурного на зеленый.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На четвертой странице записи и отметки не производятся.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  <w:proofErr w:type="gramEnd"/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печати территориального органа Министерства внутренних дел Российской Федерации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14. 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  <w:proofErr w:type="gramEnd"/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Срок действия паспорта гражданина: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14 лет - до достижения 20-летнего возраста;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от 20 лет - до достижения 45-летнего возраста;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45 лет - бессрочно.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0A3379" w:rsidRPr="008142AD" w:rsidRDefault="00C6418A" w:rsidP="00C6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машиносчитываемом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виде по единому образцу. Учредительные документы  должны быть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действителены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содержать подчисток, приписок, зачеркнутых слов и других исправлений.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1)текст должен быть написан разборчиво от руки или при помощи средств электронно-вычислительной техники;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2) в заявлении должны быть полностью указаны: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</w:rPr>
              <w:t>- для физического лица – фамилия, имя и отчество (последнее – при наличии) заявителя, его место жительства (нахождения), контактный телефон (при наличии);</w:t>
            </w:r>
            <w:proofErr w:type="gramEnd"/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 для юридического лица – название, адрес регистрации, адрес фактического местонахождения, контактный телефон;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3) не должны присутствовать неоговоренные исправления;</w:t>
            </w:r>
          </w:p>
          <w:p w:rsidR="000A3379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4) заявление не должно быть исполнено карандашом.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D77145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Заявление 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:rsidR="000A3379" w:rsidRPr="008142AD" w:rsidRDefault="000A3379" w:rsidP="000A3379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8142AD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8142AD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0A3379" w:rsidRPr="008142AD" w:rsidTr="009B651B">
        <w:tc>
          <w:tcPr>
            <w:tcW w:w="182" w:type="pct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0A3379" w:rsidRPr="008142AD" w:rsidTr="009B651B">
        <w:tc>
          <w:tcPr>
            <w:tcW w:w="182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68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0A3379" w:rsidRPr="008142AD" w:rsidRDefault="00D77145" w:rsidP="00D77145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color w:val="000000"/>
                <w:sz w:val="18"/>
              </w:rPr>
              <w:t>Письменное разъяснение о применении нормативных правовых актов о местных налогах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</w:rPr>
              <w:t xml:space="preserve">В органе, предоставляющем услугу, на бумажном носителе; в МФЦ на бумажном 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насителе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, полученном из органа, предоставляющего услугу;</w:t>
            </w:r>
            <w:proofErr w:type="gramEnd"/>
          </w:p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через личный кабинет Портала государственных услуг;</w:t>
            </w:r>
          </w:p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 Портале государственных услуг в виде электронного документа;</w:t>
            </w:r>
          </w:p>
          <w:p w:rsidR="000A3379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направление 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0A3379" w:rsidRPr="008142AD" w:rsidRDefault="00B3730E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Выдача заявителю письменного 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</w:rPr>
              <w:t xml:space="preserve">В органе, предоставляющем услугу, на бумажном носителе; В МФЦ на бумажном 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насители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, полученном из органа, предоставляющего услугу;</w:t>
            </w:r>
            <w:proofErr w:type="gramEnd"/>
          </w:p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через личный кабинет Портала государственных услуг;</w:t>
            </w:r>
          </w:p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 Портале государственных услуг в виде электронного документа;</w:t>
            </w:r>
          </w:p>
          <w:p w:rsidR="000A3379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направление документа, подписанного электронной подписью, на адрес </w:t>
            </w:r>
            <w:r w:rsidRPr="008142AD">
              <w:rPr>
                <w:rFonts w:ascii="Times New Roman" w:hAnsi="Times New Roman"/>
                <w:sz w:val="18"/>
              </w:rPr>
              <w:lastRenderedPageBreak/>
              <w:t>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0A3379" w:rsidRPr="008142AD" w:rsidTr="00B3730E">
        <w:trPr>
          <w:trHeight w:val="517"/>
        </w:trPr>
        <w:tc>
          <w:tcPr>
            <w:tcW w:w="181" w:type="pct"/>
            <w:gridSpan w:val="2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142AD">
              <w:rPr>
                <w:rFonts w:ascii="Times New Roman" w:hAnsi="Times New Roman"/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64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A3379" w:rsidRPr="008142AD" w:rsidTr="00B3730E">
        <w:trPr>
          <w:trHeight w:val="517"/>
        </w:trPr>
        <w:tc>
          <w:tcPr>
            <w:tcW w:w="181" w:type="pct"/>
            <w:gridSpan w:val="2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3379" w:rsidRPr="008142AD" w:rsidTr="00B3730E">
        <w:tc>
          <w:tcPr>
            <w:tcW w:w="181" w:type="pct"/>
            <w:gridSpan w:val="2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0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37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8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A3379" w:rsidRPr="008142AD" w:rsidTr="009B651B">
        <w:tc>
          <w:tcPr>
            <w:tcW w:w="5000" w:type="pct"/>
            <w:gridSpan w:val="8"/>
          </w:tcPr>
          <w:p w:rsidR="000A3379" w:rsidRPr="008142AD" w:rsidRDefault="000A3379" w:rsidP="000A3379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BF7F1B" w:rsidRPr="008142AD" w:rsidTr="00E438C7">
        <w:trPr>
          <w:trHeight w:val="7257"/>
        </w:trPr>
        <w:tc>
          <w:tcPr>
            <w:tcW w:w="173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документа, удостоверяющего личность заявителя (представителя заявителя)</w:t>
            </w:r>
          </w:p>
        </w:tc>
        <w:tc>
          <w:tcPr>
            <w:tcW w:w="1102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Специалист МФЦ устанавливает личность заявителя (представителя заявителя), документ, удостоверяющий личность, полномочия представителя заявителя действовать от имени заявителя;  проверяет срок действия документа, а также проверяет представленный документ на предмет: </w:t>
            </w:r>
          </w:p>
          <w:p w:rsidR="00BF7F1B" w:rsidRPr="008142AD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-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сетки. </w:t>
            </w:r>
            <w:proofErr w:type="gramEnd"/>
          </w:p>
          <w:p w:rsidR="00BF7F1B" w:rsidRPr="008142AD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</w:tc>
        <w:tc>
          <w:tcPr>
            <w:tcW w:w="737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96F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BF7F1B" w:rsidRPr="008142AD" w:rsidRDefault="00BF7F1B" w:rsidP="000A33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7F1B" w:rsidRPr="008142AD" w:rsidTr="00F35CF4">
        <w:trPr>
          <w:trHeight w:val="1053"/>
        </w:trPr>
        <w:tc>
          <w:tcPr>
            <w:tcW w:w="173" w:type="pct"/>
            <w:vMerge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BF7F1B" w:rsidRPr="008142AD" w:rsidRDefault="00BF7F1B" w:rsidP="000A337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BF7F1B" w:rsidRPr="008142AD" w:rsidRDefault="00BF7F1B" w:rsidP="000A337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3379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Проверка комплектности документов, правильности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оформления и содержания представленных документов, соответствия сведений, содержащихся в  документах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проверяет правильность оформления и содержания 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представленных документов, соответствия </w:t>
            </w: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сведений, содержащихся в разных документах и проверяет</w:t>
            </w:r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комплектность документов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 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соответствия представленных документов установленным требованиям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МФЦ проверяет соответствие представленных документов установленным требованиям, удостоверяясь, что: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тексты документов написаны разборчиво;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фамилии, имена и отчества физических лиц, адреса их мест жительства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написаны полностью;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в документах нет подчисток, приписок, зачеркнутых слов и иных не оговоренных в них исправлений;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не исполнены карандашом;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их содержание;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срок действия документов не истек;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уведомление о планируемом сносе и прилагаемые документы содержат информацию, необходимую для предоставления муниципальной услуги;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документы представлены в полном объеме.     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</w:t>
            </w:r>
            <w:proofErr w:type="spellStart"/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комплекта</w:t>
            </w:r>
            <w:proofErr w:type="spellEnd"/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 муниципальной услуги после приведения документов в соответствие с нормативно установленными требованиями. Если заявитель, несмотря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оснований для отказа в предоставлении муниципальной услуги.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3. В случае</w:t>
            </w: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Сличение данных, представленных документов с данными, указанными в уведомлении, копирование документов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В случае представления документов, предусмотренных пунктами 1 - 7, 9, 10, 14, 17 и 18 части 6 статьи 7 Федерального закона от 27.07.2010 N 210-ФЗ "Об организации предоставления государственных и муниципальных услуг", специалист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</w:t>
            </w:r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"Копия верна" на каждой странице.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При установлении фактов несоответствия представленных документов требованиям  Регламента специалист МФЦ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предлагает принять меры по их устранению и выдает расписку об отказе в приеме документов.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Регистрация уведомления  и документов, необходимых для предоставления муниципальной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отсутствии оснований для отказа в приёме документов, специалист МФЦ  регистрирует  уведомление и документы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в автоматизированной информационной системе МФЦ Краснодарского края (далее - АИС МФЦ), путем внесения сведений о заявителе и перечня представленных документов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Подготовка и выдача расписки о приёме уведомления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МФЦ подготавливает и выдает расписку-уведомление о приёме уведомления и прилагаемых к нему документов, необходимых для предоставления муниципальной услуги. Информирует заявителя о сроках предоставления муниципальной услуги.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Передача уведомления и прилагаемых к нему документов в орган, предоставляющий муниципальную услугу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передает уведомление и прилагаемые к нему документы в орган, предоставляющий муниципальную услугу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7C1C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7C1CF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0A3379" w:rsidRPr="008142AD" w:rsidTr="009B651B">
        <w:trPr>
          <w:trHeight w:val="517"/>
        </w:trPr>
        <w:tc>
          <w:tcPr>
            <w:tcW w:w="679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A3379" w:rsidRPr="008142AD" w:rsidTr="009B651B">
        <w:trPr>
          <w:trHeight w:val="517"/>
        </w:trPr>
        <w:tc>
          <w:tcPr>
            <w:tcW w:w="679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0A3379" w:rsidRPr="008142AD" w:rsidTr="009B651B">
        <w:tc>
          <w:tcPr>
            <w:tcW w:w="67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0A3379" w:rsidRPr="008142AD" w:rsidTr="009B651B">
        <w:tc>
          <w:tcPr>
            <w:tcW w:w="5000" w:type="pct"/>
            <w:gridSpan w:val="6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0A3379" w:rsidRPr="008142AD" w:rsidTr="009B651B">
        <w:trPr>
          <w:trHeight w:val="1258"/>
        </w:trPr>
        <w:tc>
          <w:tcPr>
            <w:tcW w:w="679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почта;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МФЦ;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0A3379" w:rsidRPr="008142AD" w:rsidRDefault="000A3379" w:rsidP="00BF7F1B">
      <w:pPr>
        <w:suppressAutoHyphens/>
        <w:spacing w:after="0"/>
        <w:rPr>
          <w:rFonts w:ascii="Times New Roman" w:hAnsi="Times New Roman"/>
          <w:sz w:val="18"/>
        </w:rPr>
      </w:pPr>
    </w:p>
    <w:sectPr w:rsidR="000A3379" w:rsidRPr="008142AD" w:rsidSect="00AD7814">
      <w:pgSz w:w="16838" w:h="11906" w:orient="landscape"/>
      <w:pgMar w:top="5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055"/>
    <w:rsid w:val="000358B9"/>
    <w:rsid w:val="0005614A"/>
    <w:rsid w:val="000646FE"/>
    <w:rsid w:val="00073D05"/>
    <w:rsid w:val="00096FDD"/>
    <w:rsid w:val="000977B0"/>
    <w:rsid w:val="000A298C"/>
    <w:rsid w:val="000A3379"/>
    <w:rsid w:val="000C0A74"/>
    <w:rsid w:val="00141AD7"/>
    <w:rsid w:val="00171A20"/>
    <w:rsid w:val="001F0BCD"/>
    <w:rsid w:val="00212E40"/>
    <w:rsid w:val="00214915"/>
    <w:rsid w:val="00230E16"/>
    <w:rsid w:val="00286E5F"/>
    <w:rsid w:val="00305211"/>
    <w:rsid w:val="00314208"/>
    <w:rsid w:val="00355184"/>
    <w:rsid w:val="00355BBB"/>
    <w:rsid w:val="00360E69"/>
    <w:rsid w:val="003C6170"/>
    <w:rsid w:val="00415924"/>
    <w:rsid w:val="00473A8F"/>
    <w:rsid w:val="00481ADE"/>
    <w:rsid w:val="00501C4B"/>
    <w:rsid w:val="005650CE"/>
    <w:rsid w:val="00593E64"/>
    <w:rsid w:val="005A7A7A"/>
    <w:rsid w:val="0063201F"/>
    <w:rsid w:val="00642C04"/>
    <w:rsid w:val="006D4A20"/>
    <w:rsid w:val="006F06E2"/>
    <w:rsid w:val="00747763"/>
    <w:rsid w:val="007C16A4"/>
    <w:rsid w:val="007C1CF5"/>
    <w:rsid w:val="008142AD"/>
    <w:rsid w:val="00831829"/>
    <w:rsid w:val="0089316F"/>
    <w:rsid w:val="008E7658"/>
    <w:rsid w:val="0093305F"/>
    <w:rsid w:val="009779FC"/>
    <w:rsid w:val="009B651B"/>
    <w:rsid w:val="009E1DA5"/>
    <w:rsid w:val="009F24CD"/>
    <w:rsid w:val="00A028E4"/>
    <w:rsid w:val="00A85CA9"/>
    <w:rsid w:val="00AD7814"/>
    <w:rsid w:val="00B120A6"/>
    <w:rsid w:val="00B3730E"/>
    <w:rsid w:val="00B406CF"/>
    <w:rsid w:val="00BE25D0"/>
    <w:rsid w:val="00BF7F1B"/>
    <w:rsid w:val="00C17153"/>
    <w:rsid w:val="00C4466D"/>
    <w:rsid w:val="00C45B4A"/>
    <w:rsid w:val="00C56878"/>
    <w:rsid w:val="00C6418A"/>
    <w:rsid w:val="00C7493A"/>
    <w:rsid w:val="00C7514A"/>
    <w:rsid w:val="00C75A5A"/>
    <w:rsid w:val="00C95363"/>
    <w:rsid w:val="00D47472"/>
    <w:rsid w:val="00D77145"/>
    <w:rsid w:val="00DB5776"/>
    <w:rsid w:val="00DF1C0F"/>
    <w:rsid w:val="00E41F89"/>
    <w:rsid w:val="00E546C4"/>
    <w:rsid w:val="00E6072A"/>
    <w:rsid w:val="00EA0709"/>
    <w:rsid w:val="00EC16CF"/>
    <w:rsid w:val="00EC6055"/>
    <w:rsid w:val="00F012AF"/>
    <w:rsid w:val="00F0403D"/>
    <w:rsid w:val="00FA75E6"/>
    <w:rsid w:val="00FB1B54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5345</Words>
  <Characters>30471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4</cp:revision>
  <cp:lastPrinted>2024-06-20T11:40:00Z</cp:lastPrinted>
  <dcterms:created xsi:type="dcterms:W3CDTF">2024-09-25T13:51:00Z</dcterms:created>
  <dcterms:modified xsi:type="dcterms:W3CDTF">2024-09-26T07:10:00Z</dcterms:modified>
</cp:coreProperties>
</file>